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5C3F" w14:textId="77777777" w:rsidR="00744F81" w:rsidRDefault="00744F81" w:rsidP="008B1BDA">
      <w:pPr>
        <w:spacing w:line="276" w:lineRule="auto"/>
        <w:ind w:firstLineChars="1000" w:firstLine="2400"/>
        <w:jc w:val="left"/>
        <w:rPr>
          <w:rFonts w:asciiTheme="minorEastAsia" w:hAnsiTheme="minorEastAsia"/>
          <w:sz w:val="24"/>
          <w:szCs w:val="24"/>
        </w:rPr>
      </w:pPr>
    </w:p>
    <w:p w14:paraId="7719DA2A" w14:textId="77777777" w:rsidR="005D3BC2" w:rsidRPr="005D3BC2" w:rsidRDefault="00F44AB3" w:rsidP="008B1BDA">
      <w:pPr>
        <w:spacing w:line="276" w:lineRule="auto"/>
        <w:ind w:firstLineChars="1000" w:firstLine="2400"/>
        <w:jc w:val="left"/>
        <w:rPr>
          <w:rFonts w:asciiTheme="minorEastAsia" w:hAnsiTheme="minorEastAsia"/>
          <w:sz w:val="24"/>
          <w:szCs w:val="24"/>
        </w:rPr>
      </w:pPr>
      <w:r>
        <w:rPr>
          <w:rFonts w:asciiTheme="minorEastAsia" w:hAnsiTheme="minorEastAsia" w:hint="eastAsia"/>
          <w:sz w:val="24"/>
          <w:szCs w:val="24"/>
        </w:rPr>
        <w:t>八潮市分筆</w:t>
      </w:r>
      <w:r w:rsidR="00716B8F">
        <w:rPr>
          <w:rFonts w:asciiTheme="minorEastAsia" w:hAnsiTheme="minorEastAsia" w:hint="eastAsia"/>
          <w:sz w:val="24"/>
          <w:szCs w:val="24"/>
        </w:rPr>
        <w:t>費用</w:t>
      </w:r>
      <w:r>
        <w:rPr>
          <w:rFonts w:asciiTheme="minorEastAsia" w:hAnsiTheme="minorEastAsia" w:hint="eastAsia"/>
          <w:sz w:val="24"/>
          <w:szCs w:val="24"/>
        </w:rPr>
        <w:t>助成金交付</w:t>
      </w:r>
      <w:r w:rsidR="0062037B">
        <w:rPr>
          <w:rFonts w:asciiTheme="minorEastAsia" w:hAnsiTheme="minorEastAsia" w:hint="eastAsia"/>
          <w:sz w:val="24"/>
          <w:szCs w:val="24"/>
        </w:rPr>
        <w:t>要綱</w:t>
      </w:r>
    </w:p>
    <w:p w14:paraId="35D37212" w14:textId="77777777" w:rsidR="003C58E8" w:rsidRDefault="003C58E8" w:rsidP="003C58E8">
      <w:pPr>
        <w:spacing w:line="336" w:lineRule="auto"/>
        <w:jc w:val="left"/>
        <w:rPr>
          <w:rFonts w:asciiTheme="minorEastAsia" w:hAnsiTheme="minorEastAsia"/>
          <w:sz w:val="24"/>
          <w:szCs w:val="24"/>
        </w:rPr>
      </w:pPr>
    </w:p>
    <w:p w14:paraId="0BCBFD46" w14:textId="77777777" w:rsidR="005D3BC2" w:rsidRDefault="005D3BC2" w:rsidP="003C58E8">
      <w:pPr>
        <w:spacing w:line="336" w:lineRule="auto"/>
        <w:jc w:val="left"/>
        <w:rPr>
          <w:rFonts w:asciiTheme="minorEastAsia" w:hAnsiTheme="minorEastAsia"/>
          <w:sz w:val="24"/>
          <w:szCs w:val="24"/>
        </w:rPr>
      </w:pPr>
      <w:r w:rsidRPr="005D3BC2">
        <w:rPr>
          <w:rFonts w:asciiTheme="minorEastAsia" w:hAnsiTheme="minorEastAsia" w:hint="eastAsia"/>
          <w:sz w:val="24"/>
          <w:szCs w:val="24"/>
        </w:rPr>
        <w:t>(</w:t>
      </w:r>
      <w:r w:rsidR="0062037B">
        <w:rPr>
          <w:rFonts w:asciiTheme="minorEastAsia" w:hAnsiTheme="minorEastAsia" w:hint="eastAsia"/>
          <w:sz w:val="24"/>
          <w:szCs w:val="24"/>
        </w:rPr>
        <w:t>趣旨</w:t>
      </w:r>
      <w:r w:rsidRPr="005D3BC2">
        <w:rPr>
          <w:rFonts w:asciiTheme="minorEastAsia" w:hAnsiTheme="minorEastAsia" w:hint="eastAsia"/>
          <w:sz w:val="24"/>
          <w:szCs w:val="24"/>
        </w:rPr>
        <w:t>)</w:t>
      </w:r>
    </w:p>
    <w:p w14:paraId="2BC02D04" w14:textId="01CB5F5D" w:rsidR="005D3BC2" w:rsidRDefault="0062037B" w:rsidP="0062037B">
      <w:pPr>
        <w:spacing w:line="336" w:lineRule="auto"/>
        <w:ind w:left="240" w:hangingChars="100" w:hanging="240"/>
        <w:jc w:val="left"/>
        <w:rPr>
          <w:rFonts w:asciiTheme="minorEastAsia" w:hAnsiTheme="minorEastAsia"/>
          <w:color w:val="000000" w:themeColor="text1"/>
          <w:sz w:val="24"/>
          <w:szCs w:val="24"/>
        </w:rPr>
      </w:pPr>
      <w:r w:rsidRPr="00B739BB">
        <w:rPr>
          <w:rFonts w:asciiTheme="minorEastAsia" w:hAnsiTheme="minorEastAsia" w:hint="eastAsia"/>
          <w:color w:val="000000" w:themeColor="text1"/>
          <w:sz w:val="24"/>
          <w:szCs w:val="24"/>
        </w:rPr>
        <w:t>第１条　この要綱</w:t>
      </w:r>
      <w:r w:rsidR="005D3BC2" w:rsidRPr="00B739BB">
        <w:rPr>
          <w:rFonts w:asciiTheme="minorEastAsia" w:hAnsiTheme="minorEastAsia" w:hint="eastAsia"/>
          <w:color w:val="000000" w:themeColor="text1"/>
          <w:sz w:val="24"/>
          <w:szCs w:val="24"/>
        </w:rPr>
        <w:t>は</w:t>
      </w:r>
      <w:r w:rsidR="00B739BB" w:rsidRPr="00B739BB">
        <w:rPr>
          <w:rFonts w:asciiTheme="minorEastAsia" w:hAnsiTheme="minorEastAsia" w:hint="eastAsia"/>
          <w:color w:val="000000" w:themeColor="text1"/>
          <w:sz w:val="24"/>
          <w:szCs w:val="24"/>
        </w:rPr>
        <w:t>、</w:t>
      </w:r>
      <w:r w:rsidRPr="00B739BB">
        <w:rPr>
          <w:rFonts w:asciiTheme="minorEastAsia" w:hAnsiTheme="minorEastAsia" w:hint="eastAsia"/>
          <w:color w:val="000000" w:themeColor="text1"/>
          <w:sz w:val="24"/>
          <w:szCs w:val="24"/>
        </w:rPr>
        <w:t>八潮市</w:t>
      </w:r>
      <w:r w:rsidR="00B739BB" w:rsidRPr="00B739BB">
        <w:rPr>
          <w:rFonts w:asciiTheme="minorEastAsia" w:hAnsiTheme="minorEastAsia" w:hint="eastAsia"/>
          <w:color w:val="000000" w:themeColor="text1"/>
          <w:sz w:val="24"/>
          <w:szCs w:val="24"/>
        </w:rPr>
        <w:t>補助金等交付規則（平成元年規則第２号）に定めるもののほか、</w:t>
      </w:r>
      <w:r w:rsidR="00716B8F">
        <w:rPr>
          <w:rFonts w:asciiTheme="minorEastAsia" w:hAnsiTheme="minorEastAsia" w:hint="eastAsia"/>
          <w:color w:val="000000" w:themeColor="text1"/>
          <w:sz w:val="24"/>
          <w:szCs w:val="24"/>
        </w:rPr>
        <w:t>建築基準法第４２</w:t>
      </w:r>
      <w:r w:rsidR="002C0615">
        <w:rPr>
          <w:rFonts w:asciiTheme="minorEastAsia" w:hAnsiTheme="minorEastAsia" w:hint="eastAsia"/>
          <w:color w:val="000000" w:themeColor="text1"/>
          <w:sz w:val="24"/>
          <w:szCs w:val="24"/>
        </w:rPr>
        <w:t>条</w:t>
      </w:r>
      <w:r w:rsidR="00716B8F">
        <w:rPr>
          <w:rFonts w:asciiTheme="minorEastAsia" w:hAnsiTheme="minorEastAsia" w:hint="eastAsia"/>
          <w:color w:val="000000" w:themeColor="text1"/>
          <w:sz w:val="24"/>
          <w:szCs w:val="24"/>
        </w:rPr>
        <w:t>第</w:t>
      </w:r>
      <w:r w:rsidR="00BC0A77">
        <w:rPr>
          <w:rFonts w:asciiTheme="minorEastAsia" w:hAnsiTheme="minorEastAsia" w:hint="eastAsia"/>
          <w:color w:val="000000" w:themeColor="text1"/>
          <w:sz w:val="24"/>
          <w:szCs w:val="24"/>
        </w:rPr>
        <w:t>２</w:t>
      </w:r>
      <w:r w:rsidR="00716B8F">
        <w:rPr>
          <w:rFonts w:asciiTheme="minorEastAsia" w:hAnsiTheme="minorEastAsia" w:hint="eastAsia"/>
          <w:color w:val="000000" w:themeColor="text1"/>
          <w:sz w:val="24"/>
          <w:szCs w:val="24"/>
        </w:rPr>
        <w:t>項の規定に伴い、</w:t>
      </w:r>
      <w:r w:rsidR="001917DE" w:rsidRPr="00B739BB">
        <w:rPr>
          <w:rFonts w:asciiTheme="minorEastAsia" w:hAnsiTheme="minorEastAsia" w:hint="eastAsia"/>
          <w:color w:val="000000" w:themeColor="text1"/>
          <w:sz w:val="24"/>
          <w:szCs w:val="24"/>
        </w:rPr>
        <w:t>市民</w:t>
      </w:r>
      <w:r w:rsidR="00716B8F">
        <w:rPr>
          <w:rFonts w:asciiTheme="minorEastAsia" w:hAnsiTheme="minorEastAsia" w:hint="eastAsia"/>
          <w:color w:val="000000" w:themeColor="text1"/>
          <w:sz w:val="24"/>
          <w:szCs w:val="24"/>
        </w:rPr>
        <w:t>等</w:t>
      </w:r>
      <w:r w:rsidR="001917DE" w:rsidRPr="00B739BB">
        <w:rPr>
          <w:rFonts w:asciiTheme="minorEastAsia" w:hAnsiTheme="minorEastAsia" w:hint="eastAsia"/>
          <w:color w:val="000000" w:themeColor="text1"/>
          <w:sz w:val="24"/>
          <w:szCs w:val="24"/>
        </w:rPr>
        <w:t>が所有する土地を</w:t>
      </w:r>
      <w:r w:rsidR="00B739BB" w:rsidRPr="00B739BB">
        <w:rPr>
          <w:rFonts w:asciiTheme="minorEastAsia" w:hAnsiTheme="minorEastAsia" w:hint="eastAsia"/>
          <w:color w:val="000000" w:themeColor="text1"/>
          <w:sz w:val="24"/>
          <w:szCs w:val="24"/>
        </w:rPr>
        <w:t>道路敷として</w:t>
      </w:r>
      <w:r w:rsidR="001917DE" w:rsidRPr="00B739BB">
        <w:rPr>
          <w:rFonts w:asciiTheme="minorEastAsia" w:hAnsiTheme="minorEastAsia" w:hint="eastAsia"/>
          <w:color w:val="000000" w:themeColor="text1"/>
          <w:sz w:val="24"/>
          <w:szCs w:val="24"/>
        </w:rPr>
        <w:t>採納する</w:t>
      </w:r>
      <w:r w:rsidR="00BC0A77">
        <w:rPr>
          <w:rFonts w:asciiTheme="minorEastAsia" w:hAnsiTheme="minorEastAsia" w:hint="eastAsia"/>
          <w:color w:val="000000" w:themeColor="text1"/>
          <w:sz w:val="24"/>
          <w:szCs w:val="24"/>
        </w:rPr>
        <w:t>に当たり</w:t>
      </w:r>
      <w:r w:rsidR="007C63F3" w:rsidRPr="00B739BB">
        <w:rPr>
          <w:rFonts w:asciiTheme="minorEastAsia" w:hAnsiTheme="minorEastAsia" w:hint="eastAsia"/>
          <w:color w:val="000000" w:themeColor="text1"/>
          <w:sz w:val="24"/>
          <w:szCs w:val="24"/>
        </w:rPr>
        <w:t>、</w:t>
      </w:r>
      <w:r w:rsidR="00716B8F">
        <w:rPr>
          <w:rFonts w:asciiTheme="minorEastAsia" w:hAnsiTheme="minorEastAsia" w:hint="eastAsia"/>
          <w:color w:val="000000" w:themeColor="text1"/>
          <w:sz w:val="24"/>
          <w:szCs w:val="24"/>
        </w:rPr>
        <w:t>当該土地の</w:t>
      </w:r>
      <w:r w:rsidR="001917DE" w:rsidRPr="00B739BB">
        <w:rPr>
          <w:rFonts w:asciiTheme="minorEastAsia" w:hAnsiTheme="minorEastAsia" w:hint="eastAsia"/>
          <w:color w:val="000000" w:themeColor="text1"/>
          <w:sz w:val="24"/>
          <w:szCs w:val="24"/>
        </w:rPr>
        <w:t>分筆</w:t>
      </w:r>
      <w:r w:rsidR="007C63F3" w:rsidRPr="00B739BB">
        <w:rPr>
          <w:rFonts w:asciiTheme="minorEastAsia" w:hAnsiTheme="minorEastAsia" w:hint="eastAsia"/>
          <w:color w:val="000000" w:themeColor="text1"/>
          <w:sz w:val="24"/>
          <w:szCs w:val="24"/>
        </w:rPr>
        <w:t>を行</w:t>
      </w:r>
      <w:r w:rsidR="00716B8F">
        <w:rPr>
          <w:rFonts w:asciiTheme="minorEastAsia" w:hAnsiTheme="minorEastAsia" w:hint="eastAsia"/>
          <w:color w:val="000000" w:themeColor="text1"/>
          <w:sz w:val="24"/>
          <w:szCs w:val="24"/>
        </w:rPr>
        <w:t>った者に対し</w:t>
      </w:r>
      <w:r w:rsidR="001917DE" w:rsidRPr="00B739BB">
        <w:rPr>
          <w:rFonts w:asciiTheme="minorEastAsia" w:hAnsiTheme="minorEastAsia" w:hint="eastAsia"/>
          <w:color w:val="000000" w:themeColor="text1"/>
          <w:sz w:val="24"/>
          <w:szCs w:val="24"/>
        </w:rPr>
        <w:t>、</w:t>
      </w:r>
      <w:r w:rsidR="00716B8F">
        <w:rPr>
          <w:rFonts w:asciiTheme="minorEastAsia" w:hAnsiTheme="minorEastAsia" w:hint="eastAsia"/>
          <w:color w:val="000000" w:themeColor="text1"/>
          <w:sz w:val="24"/>
          <w:szCs w:val="24"/>
        </w:rPr>
        <w:t>その費用の一部</w:t>
      </w:r>
      <w:r w:rsidR="00CE2B14">
        <w:rPr>
          <w:rFonts w:asciiTheme="minorEastAsia" w:hAnsiTheme="minorEastAsia" w:hint="eastAsia"/>
          <w:color w:val="000000" w:themeColor="text1"/>
          <w:sz w:val="24"/>
          <w:szCs w:val="24"/>
        </w:rPr>
        <w:t>を</w:t>
      </w:r>
      <w:r w:rsidR="001917DE" w:rsidRPr="00B739BB">
        <w:rPr>
          <w:rFonts w:asciiTheme="minorEastAsia" w:hAnsiTheme="minorEastAsia" w:hint="eastAsia"/>
          <w:color w:val="000000" w:themeColor="text1"/>
          <w:sz w:val="24"/>
          <w:szCs w:val="24"/>
        </w:rPr>
        <w:t>予算の範囲内で助成金を交付することについて、必要な事項を定めるものとする</w:t>
      </w:r>
      <w:r w:rsidR="007C63F3" w:rsidRPr="00B739BB">
        <w:rPr>
          <w:rFonts w:asciiTheme="minorEastAsia" w:hAnsiTheme="minorEastAsia" w:hint="eastAsia"/>
          <w:color w:val="000000" w:themeColor="text1"/>
          <w:sz w:val="24"/>
          <w:szCs w:val="24"/>
        </w:rPr>
        <w:t>。</w:t>
      </w:r>
    </w:p>
    <w:p w14:paraId="068BA9FB" w14:textId="77777777" w:rsidR="00B739BB" w:rsidRPr="00B739BB" w:rsidRDefault="00B739BB" w:rsidP="0062037B">
      <w:pPr>
        <w:spacing w:line="336" w:lineRule="auto"/>
        <w:ind w:left="240" w:hangingChars="100" w:hanging="240"/>
        <w:jc w:val="left"/>
        <w:rPr>
          <w:rFonts w:asciiTheme="minorEastAsia" w:hAnsiTheme="minorEastAsia"/>
          <w:color w:val="000000" w:themeColor="text1"/>
          <w:sz w:val="24"/>
          <w:szCs w:val="24"/>
        </w:rPr>
      </w:pPr>
    </w:p>
    <w:p w14:paraId="3704A626" w14:textId="77777777" w:rsidR="005D3BC2" w:rsidRPr="005D3BC2" w:rsidRDefault="005D3BC2" w:rsidP="003C58E8">
      <w:pPr>
        <w:spacing w:line="336" w:lineRule="auto"/>
        <w:jc w:val="left"/>
        <w:rPr>
          <w:rFonts w:asciiTheme="minorEastAsia" w:hAnsiTheme="minorEastAsia"/>
          <w:sz w:val="24"/>
          <w:szCs w:val="24"/>
        </w:rPr>
      </w:pPr>
      <w:r w:rsidRPr="005D3BC2">
        <w:rPr>
          <w:rFonts w:asciiTheme="minorEastAsia" w:hAnsiTheme="minorEastAsia" w:hint="eastAsia"/>
          <w:sz w:val="24"/>
          <w:szCs w:val="24"/>
        </w:rPr>
        <w:t>(用語の意義)</w:t>
      </w:r>
    </w:p>
    <w:p w14:paraId="4866E0D6" w14:textId="77777777" w:rsidR="005D3BC2" w:rsidRPr="005D3BC2" w:rsidRDefault="007C63F3" w:rsidP="007C63F3">
      <w:pPr>
        <w:spacing w:line="33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第２条　</w:t>
      </w:r>
      <w:r w:rsidR="005D3BC2" w:rsidRPr="005D3BC2">
        <w:rPr>
          <w:rFonts w:asciiTheme="minorEastAsia" w:hAnsiTheme="minorEastAsia" w:hint="eastAsia"/>
          <w:sz w:val="24"/>
          <w:szCs w:val="24"/>
        </w:rPr>
        <w:t>この</w:t>
      </w:r>
      <w:r>
        <w:rPr>
          <w:rFonts w:asciiTheme="minorEastAsia" w:hAnsiTheme="minorEastAsia" w:hint="eastAsia"/>
          <w:sz w:val="24"/>
          <w:szCs w:val="24"/>
        </w:rPr>
        <w:t>要綱</w:t>
      </w:r>
      <w:r w:rsidR="005D3BC2" w:rsidRPr="005D3BC2">
        <w:rPr>
          <w:rFonts w:asciiTheme="minorEastAsia" w:hAnsiTheme="minorEastAsia" w:hint="eastAsia"/>
          <w:sz w:val="24"/>
          <w:szCs w:val="24"/>
        </w:rPr>
        <w:t>において、次の各号に掲げる用語の意義は、当該各号に定めるところによる。</w:t>
      </w:r>
    </w:p>
    <w:p w14:paraId="2DCC5433" w14:textId="77777777" w:rsidR="00716B8F" w:rsidRDefault="007C63F3" w:rsidP="003C7A93">
      <w:pPr>
        <w:pStyle w:val="a3"/>
        <w:numPr>
          <w:ilvl w:val="0"/>
          <w:numId w:val="9"/>
        </w:numPr>
        <w:spacing w:line="336" w:lineRule="auto"/>
        <w:ind w:leftChars="0"/>
        <w:jc w:val="left"/>
        <w:rPr>
          <w:rFonts w:asciiTheme="minorEastAsia" w:hAnsiTheme="minorEastAsia"/>
          <w:sz w:val="24"/>
          <w:szCs w:val="24"/>
        </w:rPr>
      </w:pPr>
      <w:r>
        <w:rPr>
          <w:rFonts w:asciiTheme="minorEastAsia" w:hAnsiTheme="minorEastAsia" w:hint="eastAsia"/>
          <w:sz w:val="24"/>
          <w:szCs w:val="24"/>
        </w:rPr>
        <w:t xml:space="preserve">　</w:t>
      </w:r>
      <w:r w:rsidR="005D3BC2" w:rsidRPr="00AF41C6">
        <w:rPr>
          <w:rFonts w:asciiTheme="minorEastAsia" w:hAnsiTheme="minorEastAsia" w:hint="eastAsia"/>
          <w:spacing w:val="40"/>
          <w:kern w:val="0"/>
          <w:sz w:val="24"/>
          <w:szCs w:val="24"/>
          <w:fitText w:val="1200" w:id="-1999442432"/>
        </w:rPr>
        <w:t>分筆</w:t>
      </w:r>
      <w:r w:rsidR="00BC0A77" w:rsidRPr="00AF41C6">
        <w:rPr>
          <w:rFonts w:asciiTheme="minorEastAsia" w:hAnsiTheme="minorEastAsia" w:hint="eastAsia"/>
          <w:spacing w:val="40"/>
          <w:kern w:val="0"/>
          <w:sz w:val="24"/>
          <w:szCs w:val="24"/>
          <w:fitText w:val="1200" w:id="-1999442432"/>
        </w:rPr>
        <w:t>費</w:t>
      </w:r>
      <w:r w:rsidR="00BC0A77" w:rsidRPr="00AF41C6">
        <w:rPr>
          <w:rFonts w:asciiTheme="minorEastAsia" w:hAnsiTheme="minorEastAsia" w:hint="eastAsia"/>
          <w:kern w:val="0"/>
          <w:sz w:val="24"/>
          <w:szCs w:val="24"/>
          <w:fitText w:val="1200" w:id="-1999442432"/>
        </w:rPr>
        <w:t>用</w:t>
      </w:r>
      <w:r w:rsidR="005D3BC2" w:rsidRPr="007C63F3">
        <w:rPr>
          <w:rFonts w:asciiTheme="minorEastAsia" w:hAnsiTheme="minorEastAsia" w:hint="eastAsia"/>
          <w:sz w:val="24"/>
          <w:szCs w:val="24"/>
        </w:rPr>
        <w:t xml:space="preserve">　</w:t>
      </w:r>
      <w:r w:rsidR="00B739BB">
        <w:rPr>
          <w:rFonts w:asciiTheme="minorEastAsia" w:hAnsiTheme="minorEastAsia" w:hint="eastAsia"/>
          <w:sz w:val="24"/>
          <w:szCs w:val="24"/>
        </w:rPr>
        <w:t xml:space="preserve">　</w:t>
      </w:r>
      <w:r w:rsidR="00716B8F">
        <w:rPr>
          <w:rFonts w:asciiTheme="minorEastAsia" w:hAnsiTheme="minorEastAsia" w:hint="eastAsia"/>
          <w:sz w:val="24"/>
          <w:szCs w:val="24"/>
        </w:rPr>
        <w:t>採納に当たり土地の分筆に要した</w:t>
      </w:r>
      <w:r w:rsidR="005D3BC2" w:rsidRPr="007C63F3">
        <w:rPr>
          <w:rFonts w:asciiTheme="minorEastAsia" w:hAnsiTheme="minorEastAsia" w:hint="eastAsia"/>
          <w:sz w:val="24"/>
          <w:szCs w:val="24"/>
        </w:rPr>
        <w:t>費用で</w:t>
      </w:r>
      <w:r w:rsidR="00716B8F">
        <w:rPr>
          <w:rFonts w:asciiTheme="minorEastAsia" w:hAnsiTheme="minorEastAsia" w:hint="eastAsia"/>
          <w:sz w:val="24"/>
          <w:szCs w:val="24"/>
        </w:rPr>
        <w:t>あって、</w:t>
      </w:r>
      <w:r w:rsidR="005D3BC2" w:rsidRPr="007C63F3">
        <w:rPr>
          <w:rFonts w:asciiTheme="minorEastAsia" w:hAnsiTheme="minorEastAsia" w:hint="eastAsia"/>
          <w:sz w:val="24"/>
          <w:szCs w:val="24"/>
        </w:rPr>
        <w:t>土地</w:t>
      </w:r>
      <w:r w:rsidR="00716B8F">
        <w:rPr>
          <w:rFonts w:asciiTheme="minorEastAsia" w:hAnsiTheme="minorEastAsia" w:hint="eastAsia"/>
          <w:sz w:val="24"/>
          <w:szCs w:val="24"/>
        </w:rPr>
        <w:t xml:space="preserve">　　　</w:t>
      </w:r>
    </w:p>
    <w:p w14:paraId="12C6F5EE" w14:textId="77777777" w:rsidR="005D3BC2" w:rsidRPr="00716B8F" w:rsidRDefault="005D3BC2" w:rsidP="00716B8F">
      <w:pPr>
        <w:pStyle w:val="a3"/>
        <w:spacing w:line="336" w:lineRule="auto"/>
        <w:ind w:leftChars="0" w:left="720" w:firstLineChars="800" w:firstLine="1920"/>
        <w:jc w:val="left"/>
        <w:rPr>
          <w:rFonts w:asciiTheme="minorEastAsia" w:hAnsiTheme="minorEastAsia"/>
          <w:sz w:val="24"/>
          <w:szCs w:val="24"/>
        </w:rPr>
      </w:pPr>
      <w:r w:rsidRPr="007C63F3">
        <w:rPr>
          <w:rFonts w:asciiTheme="minorEastAsia" w:hAnsiTheme="minorEastAsia" w:hint="eastAsia"/>
          <w:sz w:val="24"/>
          <w:szCs w:val="24"/>
        </w:rPr>
        <w:t>家屋調査士</w:t>
      </w:r>
      <w:r w:rsidR="00BC0A77">
        <w:rPr>
          <w:rFonts w:asciiTheme="minorEastAsia" w:hAnsiTheme="minorEastAsia" w:hint="eastAsia"/>
          <w:sz w:val="24"/>
          <w:szCs w:val="24"/>
        </w:rPr>
        <w:t>へ支払う</w:t>
      </w:r>
      <w:r w:rsidRPr="007C63F3">
        <w:rPr>
          <w:rFonts w:asciiTheme="minorEastAsia" w:hAnsiTheme="minorEastAsia" w:hint="eastAsia"/>
          <w:sz w:val="24"/>
          <w:szCs w:val="24"/>
        </w:rPr>
        <w:t>報</w:t>
      </w:r>
      <w:r w:rsidRPr="00716B8F">
        <w:rPr>
          <w:rFonts w:asciiTheme="minorEastAsia" w:hAnsiTheme="minorEastAsia" w:hint="eastAsia"/>
          <w:sz w:val="24"/>
          <w:szCs w:val="24"/>
        </w:rPr>
        <w:t>酬</w:t>
      </w:r>
      <w:r w:rsidR="00716B8F">
        <w:rPr>
          <w:rFonts w:asciiTheme="minorEastAsia" w:hAnsiTheme="minorEastAsia" w:hint="eastAsia"/>
          <w:sz w:val="24"/>
          <w:szCs w:val="24"/>
        </w:rPr>
        <w:t>額をいう</w:t>
      </w:r>
      <w:r w:rsidRPr="00716B8F">
        <w:rPr>
          <w:rFonts w:asciiTheme="minorEastAsia" w:hAnsiTheme="minorEastAsia" w:hint="eastAsia"/>
          <w:sz w:val="24"/>
          <w:szCs w:val="24"/>
        </w:rPr>
        <w:t>。</w:t>
      </w:r>
    </w:p>
    <w:p w14:paraId="75D57749" w14:textId="77777777" w:rsidR="005D3BC2" w:rsidRDefault="005D3BC2" w:rsidP="00B739BB">
      <w:pPr>
        <w:spacing w:line="336" w:lineRule="auto"/>
        <w:ind w:leftChars="100" w:left="2610" w:hangingChars="1000" w:hanging="2400"/>
        <w:jc w:val="left"/>
        <w:rPr>
          <w:rFonts w:asciiTheme="minorEastAsia" w:hAnsiTheme="minorEastAsia"/>
          <w:sz w:val="24"/>
          <w:szCs w:val="24"/>
        </w:rPr>
      </w:pPr>
      <w:r w:rsidRPr="005D3BC2">
        <w:rPr>
          <w:rFonts w:asciiTheme="minorEastAsia" w:hAnsiTheme="minorEastAsia" w:hint="eastAsia"/>
          <w:sz w:val="24"/>
          <w:szCs w:val="24"/>
        </w:rPr>
        <w:t>(</w:t>
      </w:r>
      <w:r w:rsidR="00716B8F">
        <w:rPr>
          <w:rFonts w:asciiTheme="minorEastAsia" w:hAnsiTheme="minorEastAsia" w:hint="eastAsia"/>
          <w:sz w:val="24"/>
          <w:szCs w:val="24"/>
        </w:rPr>
        <w:t>２</w:t>
      </w:r>
      <w:r w:rsidRPr="005D3BC2">
        <w:rPr>
          <w:rFonts w:asciiTheme="minorEastAsia" w:hAnsiTheme="minorEastAsia" w:hint="eastAsia"/>
          <w:sz w:val="24"/>
          <w:szCs w:val="24"/>
        </w:rPr>
        <w:t xml:space="preserve">)　</w:t>
      </w:r>
      <w:r w:rsidRPr="00716B8F">
        <w:rPr>
          <w:rFonts w:asciiTheme="minorEastAsia" w:hAnsiTheme="minorEastAsia" w:hint="eastAsia"/>
          <w:spacing w:val="40"/>
          <w:kern w:val="0"/>
          <w:sz w:val="24"/>
          <w:szCs w:val="24"/>
          <w:fitText w:val="1200" w:id="-2034580474"/>
        </w:rPr>
        <w:t>八潮市</w:t>
      </w:r>
      <w:r w:rsidRPr="00716B8F">
        <w:rPr>
          <w:rFonts w:asciiTheme="minorEastAsia" w:hAnsiTheme="minorEastAsia" w:hint="eastAsia"/>
          <w:kern w:val="0"/>
          <w:sz w:val="24"/>
          <w:szCs w:val="24"/>
          <w:fitText w:val="1200" w:id="-2034580474"/>
        </w:rPr>
        <w:t>道</w:t>
      </w:r>
      <w:r w:rsidRPr="005D3BC2">
        <w:rPr>
          <w:rFonts w:asciiTheme="minorEastAsia" w:hAnsiTheme="minorEastAsia" w:hint="eastAsia"/>
          <w:sz w:val="24"/>
          <w:szCs w:val="24"/>
        </w:rPr>
        <w:t xml:space="preserve">  </w:t>
      </w:r>
      <w:r w:rsidR="00B739BB">
        <w:rPr>
          <w:rFonts w:asciiTheme="minorEastAsia" w:hAnsiTheme="minorEastAsia" w:hint="eastAsia"/>
          <w:sz w:val="24"/>
          <w:szCs w:val="24"/>
        </w:rPr>
        <w:t xml:space="preserve">　</w:t>
      </w:r>
      <w:r w:rsidRPr="005D3BC2">
        <w:rPr>
          <w:rFonts w:asciiTheme="minorEastAsia" w:hAnsiTheme="minorEastAsia" w:hint="eastAsia"/>
          <w:sz w:val="24"/>
          <w:szCs w:val="24"/>
        </w:rPr>
        <w:t>道路法 (昭和２７年法律第１８０号</w:t>
      </w:r>
      <w:r w:rsidRPr="005D3BC2">
        <w:rPr>
          <w:rFonts w:asciiTheme="minorEastAsia" w:hAnsiTheme="minorEastAsia"/>
          <w:sz w:val="24"/>
          <w:szCs w:val="24"/>
        </w:rPr>
        <w:t>)</w:t>
      </w:r>
      <w:r w:rsidRPr="005D3BC2">
        <w:rPr>
          <w:rFonts w:asciiTheme="minorEastAsia" w:hAnsiTheme="minorEastAsia" w:hint="eastAsia"/>
          <w:sz w:val="24"/>
          <w:szCs w:val="24"/>
        </w:rPr>
        <w:t xml:space="preserve"> </w:t>
      </w:r>
      <w:r w:rsidR="00716B8F">
        <w:rPr>
          <w:rFonts w:asciiTheme="minorEastAsia" w:hAnsiTheme="minorEastAsia" w:hint="eastAsia"/>
          <w:sz w:val="24"/>
          <w:szCs w:val="24"/>
        </w:rPr>
        <w:t>第８条に規定する道路をいう。</w:t>
      </w:r>
    </w:p>
    <w:p w14:paraId="194E24D5" w14:textId="77777777" w:rsidR="003C58E8" w:rsidRDefault="003C58E8" w:rsidP="003C58E8">
      <w:pPr>
        <w:spacing w:line="336" w:lineRule="auto"/>
        <w:jc w:val="left"/>
        <w:rPr>
          <w:rFonts w:asciiTheme="minorEastAsia" w:hAnsiTheme="minorEastAsia"/>
          <w:sz w:val="24"/>
          <w:szCs w:val="24"/>
        </w:rPr>
      </w:pPr>
    </w:p>
    <w:p w14:paraId="65E7B5DA" w14:textId="77777777" w:rsidR="005D3BC2" w:rsidRPr="005D3BC2" w:rsidRDefault="00716B8F" w:rsidP="003C58E8">
      <w:pPr>
        <w:spacing w:line="336" w:lineRule="auto"/>
        <w:jc w:val="left"/>
        <w:rPr>
          <w:rFonts w:asciiTheme="minorEastAsia" w:hAnsiTheme="minorEastAsia"/>
          <w:sz w:val="24"/>
          <w:szCs w:val="24"/>
        </w:rPr>
      </w:pPr>
      <w:r>
        <w:rPr>
          <w:rFonts w:asciiTheme="minorEastAsia" w:hAnsiTheme="minorEastAsia" w:hint="eastAsia"/>
          <w:sz w:val="24"/>
          <w:szCs w:val="24"/>
        </w:rPr>
        <w:t>(</w:t>
      </w:r>
      <w:r w:rsidR="005D3BC2" w:rsidRPr="005D3BC2">
        <w:rPr>
          <w:rFonts w:asciiTheme="minorEastAsia" w:hAnsiTheme="minorEastAsia" w:hint="eastAsia"/>
          <w:sz w:val="24"/>
          <w:szCs w:val="24"/>
        </w:rPr>
        <w:t>助成金交付</w:t>
      </w:r>
      <w:r w:rsidR="003C7A93">
        <w:rPr>
          <w:rFonts w:asciiTheme="minorEastAsia" w:hAnsiTheme="minorEastAsia" w:hint="eastAsia"/>
          <w:sz w:val="24"/>
          <w:szCs w:val="24"/>
        </w:rPr>
        <w:t>要件</w:t>
      </w:r>
      <w:r w:rsidR="005D3BC2" w:rsidRPr="005D3BC2">
        <w:rPr>
          <w:rFonts w:asciiTheme="minorEastAsia" w:hAnsiTheme="minorEastAsia"/>
          <w:sz w:val="24"/>
          <w:szCs w:val="24"/>
        </w:rPr>
        <w:t>)</w:t>
      </w:r>
    </w:p>
    <w:p w14:paraId="05384810" w14:textId="77777777" w:rsidR="005D3BC2" w:rsidRDefault="007C63F3" w:rsidP="00AF4707">
      <w:pPr>
        <w:spacing w:line="336" w:lineRule="auto"/>
        <w:jc w:val="left"/>
        <w:rPr>
          <w:rFonts w:asciiTheme="minorEastAsia" w:hAnsiTheme="minorEastAsia"/>
          <w:sz w:val="24"/>
          <w:szCs w:val="24"/>
        </w:rPr>
      </w:pPr>
      <w:r>
        <w:rPr>
          <w:rFonts w:asciiTheme="minorEastAsia" w:hAnsiTheme="minorEastAsia" w:hint="eastAsia"/>
          <w:sz w:val="24"/>
          <w:szCs w:val="24"/>
        </w:rPr>
        <w:t>第</w:t>
      </w:r>
      <w:r w:rsidR="00716B8F">
        <w:rPr>
          <w:rFonts w:asciiTheme="minorEastAsia" w:hAnsiTheme="minorEastAsia" w:hint="eastAsia"/>
          <w:sz w:val="24"/>
          <w:szCs w:val="24"/>
        </w:rPr>
        <w:t>３</w:t>
      </w:r>
      <w:r>
        <w:rPr>
          <w:rFonts w:asciiTheme="minorEastAsia" w:hAnsiTheme="minorEastAsia" w:hint="eastAsia"/>
          <w:sz w:val="24"/>
          <w:szCs w:val="24"/>
        </w:rPr>
        <w:t xml:space="preserve">条　</w:t>
      </w:r>
      <w:r w:rsidR="005D3BC2" w:rsidRPr="005D3BC2">
        <w:rPr>
          <w:rFonts w:asciiTheme="minorEastAsia" w:hAnsiTheme="minorEastAsia" w:hint="eastAsia"/>
          <w:sz w:val="24"/>
          <w:szCs w:val="24"/>
        </w:rPr>
        <w:t>助成金の交付を受けること</w:t>
      </w:r>
      <w:r w:rsidR="00716B8F">
        <w:rPr>
          <w:rFonts w:asciiTheme="minorEastAsia" w:hAnsiTheme="minorEastAsia" w:hint="eastAsia"/>
          <w:sz w:val="24"/>
          <w:szCs w:val="24"/>
        </w:rPr>
        <w:t>が</w:t>
      </w:r>
      <w:r w:rsidR="005D3BC2" w:rsidRPr="005D3BC2">
        <w:rPr>
          <w:rFonts w:asciiTheme="minorEastAsia" w:hAnsiTheme="minorEastAsia" w:hint="eastAsia"/>
          <w:sz w:val="24"/>
          <w:szCs w:val="24"/>
        </w:rPr>
        <w:t>できる者は、</w:t>
      </w:r>
      <w:r w:rsidR="00AF4707">
        <w:rPr>
          <w:rFonts w:asciiTheme="minorEastAsia" w:hAnsiTheme="minorEastAsia" w:hint="eastAsia"/>
          <w:sz w:val="24"/>
          <w:szCs w:val="24"/>
        </w:rPr>
        <w:t>現に</w:t>
      </w:r>
      <w:r w:rsidR="005D3BC2" w:rsidRPr="005D3BC2">
        <w:rPr>
          <w:rFonts w:asciiTheme="minorEastAsia" w:hAnsiTheme="minorEastAsia" w:hint="eastAsia"/>
          <w:sz w:val="24"/>
          <w:szCs w:val="24"/>
        </w:rPr>
        <w:t>分筆</w:t>
      </w:r>
      <w:r w:rsidR="00AF4707">
        <w:rPr>
          <w:rFonts w:asciiTheme="minorEastAsia" w:hAnsiTheme="minorEastAsia" w:hint="eastAsia"/>
          <w:sz w:val="24"/>
          <w:szCs w:val="24"/>
        </w:rPr>
        <w:t>費用</w:t>
      </w:r>
      <w:r w:rsidR="00BC0A77">
        <w:rPr>
          <w:rFonts w:asciiTheme="minorEastAsia" w:hAnsiTheme="minorEastAsia" w:hint="eastAsia"/>
          <w:sz w:val="24"/>
          <w:szCs w:val="24"/>
        </w:rPr>
        <w:t>を</w:t>
      </w:r>
      <w:r w:rsidR="00AF4707">
        <w:rPr>
          <w:rFonts w:asciiTheme="minorEastAsia" w:hAnsiTheme="minorEastAsia" w:hint="eastAsia"/>
          <w:sz w:val="24"/>
          <w:szCs w:val="24"/>
        </w:rPr>
        <w:t>負担した者とし</w:t>
      </w:r>
      <w:r w:rsidR="005D3BC2" w:rsidRPr="005D3BC2">
        <w:rPr>
          <w:rFonts w:asciiTheme="minorEastAsia" w:hAnsiTheme="minorEastAsia" w:hint="eastAsia"/>
          <w:sz w:val="24"/>
          <w:szCs w:val="24"/>
        </w:rPr>
        <w:t>、</w:t>
      </w:r>
      <w:r w:rsidR="00AF4707">
        <w:rPr>
          <w:rFonts w:asciiTheme="minorEastAsia" w:hAnsiTheme="minorEastAsia" w:hint="eastAsia"/>
          <w:sz w:val="24"/>
          <w:szCs w:val="24"/>
        </w:rPr>
        <w:t>土地の採納に当たっては、</w:t>
      </w:r>
      <w:r w:rsidR="003C7A93">
        <w:rPr>
          <w:rFonts w:asciiTheme="minorEastAsia" w:hAnsiTheme="minorEastAsia" w:hint="eastAsia"/>
          <w:sz w:val="24"/>
          <w:szCs w:val="24"/>
        </w:rPr>
        <w:t>次に掲げる要件</w:t>
      </w:r>
      <w:r w:rsidR="00AF4707">
        <w:rPr>
          <w:rFonts w:asciiTheme="minorEastAsia" w:hAnsiTheme="minorEastAsia" w:hint="eastAsia"/>
          <w:sz w:val="24"/>
          <w:szCs w:val="24"/>
        </w:rPr>
        <w:t>のいずれも満たすもので</w:t>
      </w:r>
      <w:r w:rsidR="005D3BC2" w:rsidRPr="005D3BC2">
        <w:rPr>
          <w:rFonts w:asciiTheme="minorEastAsia" w:hAnsiTheme="minorEastAsia" w:hint="eastAsia"/>
          <w:sz w:val="24"/>
          <w:szCs w:val="24"/>
        </w:rPr>
        <w:t>なければならない</w:t>
      </w:r>
      <w:r>
        <w:rPr>
          <w:rFonts w:asciiTheme="minorEastAsia" w:hAnsiTheme="minorEastAsia" w:hint="eastAsia"/>
          <w:sz w:val="24"/>
          <w:szCs w:val="24"/>
        </w:rPr>
        <w:t>。</w:t>
      </w:r>
    </w:p>
    <w:p w14:paraId="5B313573" w14:textId="77777777" w:rsidR="00F009F4" w:rsidRPr="005D3BC2" w:rsidRDefault="00F009F4" w:rsidP="007C63F3">
      <w:pPr>
        <w:spacing w:line="336" w:lineRule="auto"/>
        <w:ind w:leftChars="100" w:left="210"/>
        <w:jc w:val="left"/>
        <w:rPr>
          <w:rFonts w:asciiTheme="minorEastAsia" w:hAnsiTheme="minorEastAsia"/>
          <w:sz w:val="24"/>
          <w:szCs w:val="24"/>
        </w:rPr>
      </w:pPr>
    </w:p>
    <w:p w14:paraId="09DC59FE" w14:textId="77777777" w:rsidR="005D3BC2" w:rsidRPr="005D3BC2" w:rsidRDefault="005D3BC2" w:rsidP="007C63F3">
      <w:pPr>
        <w:spacing w:line="336" w:lineRule="auto"/>
        <w:ind w:leftChars="100" w:left="690" w:hangingChars="200" w:hanging="480"/>
        <w:jc w:val="left"/>
        <w:rPr>
          <w:rFonts w:asciiTheme="minorEastAsia" w:hAnsiTheme="minorEastAsia"/>
          <w:sz w:val="24"/>
          <w:szCs w:val="24"/>
        </w:rPr>
      </w:pPr>
      <w:r w:rsidRPr="005D3BC2">
        <w:rPr>
          <w:rFonts w:asciiTheme="minorEastAsia" w:hAnsiTheme="minorEastAsia" w:hint="eastAsia"/>
          <w:sz w:val="24"/>
          <w:szCs w:val="24"/>
        </w:rPr>
        <w:t xml:space="preserve">(１) </w:t>
      </w:r>
      <w:r w:rsidRPr="005D3BC2">
        <w:rPr>
          <w:rFonts w:asciiTheme="minorEastAsia" w:hAnsiTheme="minorEastAsia"/>
          <w:sz w:val="24"/>
          <w:szCs w:val="24"/>
        </w:rPr>
        <w:t xml:space="preserve"> </w:t>
      </w:r>
      <w:r w:rsidRPr="005D3BC2">
        <w:rPr>
          <w:rFonts w:asciiTheme="minorEastAsia" w:hAnsiTheme="minorEastAsia" w:hint="eastAsia"/>
          <w:sz w:val="24"/>
          <w:szCs w:val="24"/>
        </w:rPr>
        <w:t>建築基準法（昭和２５年法律第２０１号）第４２条第２項の規定に</w:t>
      </w:r>
      <w:r w:rsidR="00AF4707">
        <w:rPr>
          <w:rFonts w:asciiTheme="minorEastAsia" w:hAnsiTheme="minorEastAsia" w:hint="eastAsia"/>
          <w:sz w:val="24"/>
          <w:szCs w:val="24"/>
        </w:rPr>
        <w:t>より自らが所有する土地の一部が道路とみなされることとなったことによる採納</w:t>
      </w:r>
      <w:r w:rsidRPr="005D3BC2">
        <w:rPr>
          <w:rFonts w:asciiTheme="minorEastAsia" w:hAnsiTheme="minorEastAsia" w:hint="eastAsia"/>
          <w:sz w:val="24"/>
          <w:szCs w:val="24"/>
        </w:rPr>
        <w:t>であること。</w:t>
      </w:r>
    </w:p>
    <w:p w14:paraId="65751740" w14:textId="77777777" w:rsidR="00654343" w:rsidRPr="00DE12C3" w:rsidRDefault="007C63F3" w:rsidP="00DE12C3">
      <w:pPr>
        <w:spacing w:line="336" w:lineRule="auto"/>
        <w:ind w:left="708" w:hangingChars="295" w:hanging="708"/>
        <w:jc w:val="left"/>
        <w:rPr>
          <w:rFonts w:asciiTheme="minorEastAsia" w:hAnsiTheme="minorEastAsia"/>
          <w:color w:val="000000" w:themeColor="text1"/>
          <w:sz w:val="24"/>
          <w:szCs w:val="24"/>
        </w:rPr>
      </w:pPr>
      <w:r>
        <w:rPr>
          <w:rFonts w:asciiTheme="minorEastAsia" w:hAnsiTheme="minorEastAsia" w:hint="eastAsia"/>
          <w:sz w:val="24"/>
          <w:szCs w:val="24"/>
        </w:rPr>
        <w:t xml:space="preserve">　</w:t>
      </w:r>
      <w:r w:rsidR="005D3BC2" w:rsidRPr="005D3BC2">
        <w:rPr>
          <w:rFonts w:asciiTheme="minorEastAsia" w:hAnsiTheme="minorEastAsia" w:hint="eastAsia"/>
          <w:sz w:val="24"/>
          <w:szCs w:val="24"/>
        </w:rPr>
        <w:t>(２</w:t>
      </w:r>
      <w:r w:rsidR="005D3BC2" w:rsidRPr="00744F81">
        <w:rPr>
          <w:rFonts w:asciiTheme="minorEastAsia" w:hAnsiTheme="minorEastAsia"/>
          <w:color w:val="000000" w:themeColor="text1"/>
          <w:sz w:val="24"/>
          <w:szCs w:val="24"/>
        </w:rPr>
        <w:t>)</w:t>
      </w:r>
      <w:r w:rsidR="00BE3E54" w:rsidRPr="00744F81">
        <w:rPr>
          <w:rFonts w:asciiTheme="minorEastAsia" w:hAnsiTheme="minorEastAsia" w:hint="eastAsia"/>
          <w:color w:val="000000" w:themeColor="text1"/>
          <w:sz w:val="24"/>
          <w:szCs w:val="24"/>
        </w:rPr>
        <w:t xml:space="preserve">　</w:t>
      </w:r>
      <w:r w:rsidR="00DE12C3">
        <w:rPr>
          <w:rFonts w:asciiTheme="minorEastAsia" w:hAnsiTheme="minorEastAsia" w:hint="eastAsia"/>
          <w:color w:val="000000" w:themeColor="text1"/>
          <w:sz w:val="24"/>
          <w:szCs w:val="24"/>
        </w:rPr>
        <w:t>採納の基因が</w:t>
      </w:r>
      <w:r w:rsidR="00BE3E54" w:rsidRPr="00744F81">
        <w:rPr>
          <w:rFonts w:asciiTheme="minorEastAsia" w:hAnsiTheme="minorEastAsia" w:hint="eastAsia"/>
          <w:color w:val="000000" w:themeColor="text1"/>
          <w:sz w:val="24"/>
          <w:szCs w:val="24"/>
        </w:rPr>
        <w:t>八潮市みんなでつくる美しいまちづくり条例</w:t>
      </w:r>
      <w:r w:rsidR="00AF4707">
        <w:rPr>
          <w:rFonts w:asciiTheme="minorEastAsia" w:hAnsiTheme="minorEastAsia" w:hint="eastAsia"/>
          <w:color w:val="000000" w:themeColor="text1"/>
          <w:sz w:val="24"/>
          <w:szCs w:val="24"/>
        </w:rPr>
        <w:t>(平成２３年条例第９号)第</w:t>
      </w:r>
      <w:r w:rsidR="00CC60BB">
        <w:rPr>
          <w:rFonts w:asciiTheme="minorEastAsia" w:hAnsiTheme="minorEastAsia" w:hint="eastAsia"/>
          <w:color w:val="000000" w:themeColor="text1"/>
          <w:sz w:val="24"/>
          <w:szCs w:val="24"/>
        </w:rPr>
        <w:t>６６</w:t>
      </w:r>
      <w:r w:rsidR="00AF4707">
        <w:rPr>
          <w:rFonts w:asciiTheme="minorEastAsia" w:hAnsiTheme="minorEastAsia" w:hint="eastAsia"/>
          <w:color w:val="000000" w:themeColor="text1"/>
          <w:sz w:val="24"/>
          <w:szCs w:val="24"/>
        </w:rPr>
        <w:t>条第</w:t>
      </w:r>
      <w:r w:rsidR="00CC60BB">
        <w:rPr>
          <w:rFonts w:asciiTheme="minorEastAsia" w:hAnsiTheme="minorEastAsia" w:hint="eastAsia"/>
          <w:color w:val="000000" w:themeColor="text1"/>
          <w:sz w:val="24"/>
          <w:szCs w:val="24"/>
        </w:rPr>
        <w:t>１</w:t>
      </w:r>
      <w:r w:rsidR="00AF4707">
        <w:rPr>
          <w:rFonts w:asciiTheme="minorEastAsia" w:hAnsiTheme="minorEastAsia" w:hint="eastAsia"/>
          <w:color w:val="000000" w:themeColor="text1"/>
          <w:sz w:val="24"/>
          <w:szCs w:val="24"/>
        </w:rPr>
        <w:t>項に規定する</w:t>
      </w:r>
      <w:r w:rsidR="00BE3E54" w:rsidRPr="00744F81">
        <w:rPr>
          <w:rFonts w:asciiTheme="minorEastAsia" w:hAnsiTheme="minorEastAsia" w:hint="eastAsia"/>
          <w:color w:val="000000" w:themeColor="text1"/>
          <w:sz w:val="24"/>
          <w:szCs w:val="24"/>
        </w:rPr>
        <w:t>開発事業</w:t>
      </w:r>
      <w:r w:rsidR="00CC60BB">
        <w:rPr>
          <w:rFonts w:asciiTheme="minorEastAsia" w:hAnsiTheme="minorEastAsia" w:hint="eastAsia"/>
          <w:color w:val="000000" w:themeColor="text1"/>
          <w:sz w:val="24"/>
          <w:szCs w:val="24"/>
        </w:rPr>
        <w:t>及び</w:t>
      </w:r>
      <w:r w:rsidR="00CC60BB" w:rsidRPr="00CC60BB">
        <w:rPr>
          <w:rFonts w:asciiTheme="minorEastAsia" w:hAnsiTheme="minorEastAsia" w:hint="eastAsia"/>
          <w:color w:val="000000" w:themeColor="text1"/>
          <w:sz w:val="24"/>
          <w:szCs w:val="24"/>
        </w:rPr>
        <w:t>同条例第</w:t>
      </w:r>
      <w:r w:rsidR="00CC60BB">
        <w:rPr>
          <w:rFonts w:asciiTheme="minorEastAsia" w:hAnsiTheme="minorEastAsia" w:hint="eastAsia"/>
          <w:color w:val="000000" w:themeColor="text1"/>
          <w:sz w:val="24"/>
          <w:szCs w:val="24"/>
        </w:rPr>
        <w:t>８８条</w:t>
      </w:r>
      <w:r w:rsidR="00CC60BB">
        <w:rPr>
          <w:rFonts w:asciiTheme="minorEastAsia" w:hAnsiTheme="minorEastAsia" w:hint="eastAsia"/>
          <w:color w:val="000000" w:themeColor="text1"/>
          <w:sz w:val="24"/>
          <w:szCs w:val="24"/>
        </w:rPr>
        <w:lastRenderedPageBreak/>
        <w:t>第１</w:t>
      </w:r>
      <w:r w:rsidR="007E7912">
        <w:rPr>
          <w:rFonts w:asciiTheme="minorEastAsia" w:hAnsiTheme="minorEastAsia" w:hint="eastAsia"/>
          <w:color w:val="000000" w:themeColor="text1"/>
          <w:sz w:val="24"/>
          <w:szCs w:val="24"/>
        </w:rPr>
        <w:t>項</w:t>
      </w:r>
      <w:r w:rsidR="00CC60BB">
        <w:rPr>
          <w:rFonts w:asciiTheme="minorEastAsia" w:hAnsiTheme="minorEastAsia" w:hint="eastAsia"/>
          <w:color w:val="000000" w:themeColor="text1"/>
          <w:sz w:val="24"/>
          <w:szCs w:val="24"/>
        </w:rPr>
        <w:t>に規定する大規模開発事業</w:t>
      </w:r>
      <w:r w:rsidR="00DE12C3">
        <w:rPr>
          <w:rFonts w:asciiTheme="minorEastAsia" w:hAnsiTheme="minorEastAsia" w:hint="eastAsia"/>
          <w:color w:val="000000" w:themeColor="text1"/>
          <w:sz w:val="24"/>
          <w:szCs w:val="24"/>
        </w:rPr>
        <w:t>によるもの</w:t>
      </w:r>
      <w:r w:rsidR="00BE3E54" w:rsidRPr="00BC0A77">
        <w:rPr>
          <w:rFonts w:asciiTheme="minorEastAsia" w:hAnsiTheme="minorEastAsia" w:hint="eastAsia"/>
          <w:sz w:val="24"/>
          <w:szCs w:val="24"/>
        </w:rPr>
        <w:t>で</w:t>
      </w:r>
      <w:r w:rsidR="00DE12C3">
        <w:rPr>
          <w:rFonts w:asciiTheme="minorEastAsia" w:hAnsiTheme="minorEastAsia" w:hint="eastAsia"/>
          <w:sz w:val="24"/>
          <w:szCs w:val="24"/>
        </w:rPr>
        <w:t>は</w:t>
      </w:r>
      <w:r w:rsidR="00BE3E54" w:rsidRPr="00BC0A77">
        <w:rPr>
          <w:rFonts w:asciiTheme="minorEastAsia" w:hAnsiTheme="minorEastAsia" w:hint="eastAsia"/>
          <w:sz w:val="24"/>
          <w:szCs w:val="24"/>
        </w:rPr>
        <w:t>な</w:t>
      </w:r>
      <w:r w:rsidR="003E15D0">
        <w:rPr>
          <w:rFonts w:asciiTheme="minorEastAsia" w:hAnsiTheme="minorEastAsia" w:hint="eastAsia"/>
          <w:sz w:val="24"/>
          <w:szCs w:val="24"/>
        </w:rPr>
        <w:t>く</w:t>
      </w:r>
      <w:r w:rsidR="008871E3">
        <w:rPr>
          <w:rFonts w:asciiTheme="minorEastAsia" w:hAnsiTheme="minorEastAsia" w:hint="eastAsia"/>
          <w:sz w:val="24"/>
          <w:szCs w:val="24"/>
        </w:rPr>
        <w:t>、自己の用に供する目的であること</w:t>
      </w:r>
      <w:r w:rsidR="00BE3E54" w:rsidRPr="00BC0A77">
        <w:rPr>
          <w:rFonts w:asciiTheme="minorEastAsia" w:hAnsiTheme="minorEastAsia" w:hint="eastAsia"/>
          <w:sz w:val="24"/>
          <w:szCs w:val="24"/>
        </w:rPr>
        <w:t>。</w:t>
      </w:r>
    </w:p>
    <w:p w14:paraId="5809D202" w14:textId="77777777" w:rsidR="003C58E8" w:rsidRDefault="007C63F3" w:rsidP="003C58E8">
      <w:pPr>
        <w:spacing w:line="336" w:lineRule="auto"/>
        <w:ind w:leftChars="100" w:left="690" w:hangingChars="200" w:hanging="480"/>
        <w:jc w:val="left"/>
        <w:rPr>
          <w:rFonts w:asciiTheme="minorEastAsia" w:hAnsiTheme="minorEastAsia"/>
          <w:sz w:val="24"/>
          <w:szCs w:val="24"/>
        </w:rPr>
      </w:pPr>
      <w:r w:rsidRPr="003C58E8">
        <w:rPr>
          <w:rFonts w:asciiTheme="minorEastAsia" w:hAnsiTheme="minorEastAsia" w:hint="eastAsia"/>
          <w:color w:val="000000" w:themeColor="text1"/>
          <w:sz w:val="24"/>
          <w:szCs w:val="24"/>
        </w:rPr>
        <w:t>(</w:t>
      </w:r>
      <w:r w:rsidR="000542BC">
        <w:rPr>
          <w:rFonts w:asciiTheme="minorEastAsia" w:hAnsiTheme="minorEastAsia" w:hint="eastAsia"/>
          <w:color w:val="000000" w:themeColor="text1"/>
          <w:sz w:val="24"/>
          <w:szCs w:val="24"/>
        </w:rPr>
        <w:t>３</w:t>
      </w:r>
      <w:r w:rsidRPr="003C58E8">
        <w:rPr>
          <w:rFonts w:asciiTheme="minorEastAsia" w:hAnsiTheme="minorEastAsia" w:hint="eastAsia"/>
          <w:color w:val="000000" w:themeColor="text1"/>
          <w:sz w:val="24"/>
          <w:szCs w:val="24"/>
        </w:rPr>
        <w:t>)</w:t>
      </w:r>
      <w:r w:rsidR="003C58E8" w:rsidRPr="003C58E8">
        <w:rPr>
          <w:rFonts w:asciiTheme="minorEastAsia" w:hAnsiTheme="minorEastAsia" w:hint="eastAsia"/>
          <w:color w:val="000000" w:themeColor="text1"/>
          <w:sz w:val="24"/>
          <w:szCs w:val="24"/>
        </w:rPr>
        <w:t xml:space="preserve">　</w:t>
      </w:r>
      <w:r w:rsidR="005D3BC2" w:rsidRPr="005D3BC2">
        <w:rPr>
          <w:rFonts w:asciiTheme="minorEastAsia" w:hAnsiTheme="minorEastAsia" w:hint="eastAsia"/>
          <w:sz w:val="24"/>
          <w:szCs w:val="24"/>
        </w:rPr>
        <w:t>八潮市道</w:t>
      </w:r>
      <w:r w:rsidR="000D0701">
        <w:rPr>
          <w:rFonts w:asciiTheme="minorEastAsia" w:hAnsiTheme="minorEastAsia" w:hint="eastAsia"/>
          <w:sz w:val="24"/>
          <w:szCs w:val="24"/>
        </w:rPr>
        <w:t>となる敷地の</w:t>
      </w:r>
      <w:r w:rsidR="005D3BC2" w:rsidRPr="005D3BC2">
        <w:rPr>
          <w:rFonts w:asciiTheme="minorEastAsia" w:hAnsiTheme="minorEastAsia" w:hint="eastAsia"/>
          <w:sz w:val="24"/>
          <w:szCs w:val="24"/>
        </w:rPr>
        <w:t>採納であること。</w:t>
      </w:r>
    </w:p>
    <w:p w14:paraId="0BCA75D0" w14:textId="77777777" w:rsidR="005D3BC2" w:rsidRDefault="005D3BC2" w:rsidP="003C58E8">
      <w:pPr>
        <w:spacing w:line="336" w:lineRule="auto"/>
        <w:ind w:leftChars="100" w:left="690" w:hangingChars="200" w:hanging="480"/>
        <w:jc w:val="left"/>
        <w:rPr>
          <w:rFonts w:asciiTheme="minorEastAsia" w:hAnsiTheme="minorEastAsia"/>
          <w:sz w:val="24"/>
          <w:szCs w:val="24"/>
        </w:rPr>
      </w:pPr>
      <w:r w:rsidRPr="005D3BC2">
        <w:rPr>
          <w:rFonts w:asciiTheme="minorEastAsia" w:hAnsiTheme="minorEastAsia" w:hint="eastAsia"/>
          <w:sz w:val="24"/>
          <w:szCs w:val="24"/>
        </w:rPr>
        <w:t>(</w:t>
      </w:r>
      <w:r w:rsidR="000542BC">
        <w:rPr>
          <w:rFonts w:asciiTheme="minorEastAsia" w:hAnsiTheme="minorEastAsia" w:hint="eastAsia"/>
          <w:sz w:val="24"/>
          <w:szCs w:val="24"/>
        </w:rPr>
        <w:t>４</w:t>
      </w:r>
      <w:r w:rsidRPr="005D3BC2">
        <w:rPr>
          <w:rFonts w:asciiTheme="minorEastAsia" w:hAnsiTheme="minorEastAsia" w:hint="eastAsia"/>
          <w:sz w:val="24"/>
          <w:szCs w:val="24"/>
        </w:rPr>
        <w:t>)</w:t>
      </w:r>
      <w:r w:rsidR="001E47DA">
        <w:rPr>
          <w:rFonts w:asciiTheme="minorEastAsia" w:hAnsiTheme="minorEastAsia" w:hint="eastAsia"/>
          <w:sz w:val="24"/>
          <w:szCs w:val="24"/>
        </w:rPr>
        <w:t xml:space="preserve">　八潮市への所有権移転登記が完了していること。</w:t>
      </w:r>
    </w:p>
    <w:p w14:paraId="7116734B" w14:textId="77777777" w:rsidR="00716B8F" w:rsidRDefault="008707D2" w:rsidP="00D336CF">
      <w:pPr>
        <w:spacing w:line="33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　前項第１号において、市長が特に必要と認めたときは、こ</w:t>
      </w:r>
      <w:r w:rsidR="00D336CF" w:rsidRPr="00D336CF">
        <w:rPr>
          <w:rFonts w:asciiTheme="minorEastAsia" w:hAnsiTheme="minorEastAsia" w:hint="eastAsia"/>
          <w:sz w:val="24"/>
          <w:szCs w:val="24"/>
        </w:rPr>
        <w:t>の限りではない</w:t>
      </w:r>
      <w:r w:rsidR="00D336CF">
        <w:rPr>
          <w:rFonts w:asciiTheme="minorEastAsia" w:hAnsiTheme="minorEastAsia" w:hint="eastAsia"/>
          <w:sz w:val="24"/>
          <w:szCs w:val="24"/>
        </w:rPr>
        <w:t>。</w:t>
      </w:r>
    </w:p>
    <w:p w14:paraId="0551F012" w14:textId="77777777" w:rsidR="00D336CF" w:rsidRDefault="00D336CF" w:rsidP="00D336CF">
      <w:pPr>
        <w:spacing w:line="336" w:lineRule="auto"/>
        <w:ind w:left="240" w:hangingChars="100" w:hanging="240"/>
        <w:jc w:val="left"/>
        <w:rPr>
          <w:rFonts w:asciiTheme="minorEastAsia" w:hAnsiTheme="minorEastAsia"/>
          <w:sz w:val="24"/>
          <w:szCs w:val="24"/>
        </w:rPr>
      </w:pPr>
    </w:p>
    <w:p w14:paraId="3373A4B4" w14:textId="77777777" w:rsidR="00716B8F" w:rsidRPr="00716B8F" w:rsidRDefault="00716B8F" w:rsidP="00716B8F">
      <w:pPr>
        <w:spacing w:line="336" w:lineRule="auto"/>
        <w:jc w:val="left"/>
        <w:rPr>
          <w:rFonts w:asciiTheme="minorEastAsia" w:hAnsiTheme="minorEastAsia"/>
          <w:sz w:val="24"/>
          <w:szCs w:val="24"/>
        </w:rPr>
      </w:pPr>
      <w:r>
        <w:rPr>
          <w:rFonts w:asciiTheme="minorEastAsia" w:hAnsiTheme="minorEastAsia" w:hint="eastAsia"/>
          <w:sz w:val="24"/>
          <w:szCs w:val="24"/>
        </w:rPr>
        <w:t>(</w:t>
      </w:r>
      <w:r w:rsidRPr="00716B8F">
        <w:rPr>
          <w:rFonts w:asciiTheme="minorEastAsia" w:hAnsiTheme="minorEastAsia" w:hint="eastAsia"/>
          <w:sz w:val="24"/>
          <w:szCs w:val="24"/>
        </w:rPr>
        <w:t>助成金交付申請）</w:t>
      </w:r>
    </w:p>
    <w:p w14:paraId="76824FC6" w14:textId="77777777" w:rsidR="001E47DA" w:rsidRDefault="00716B8F" w:rsidP="00716B8F">
      <w:pPr>
        <w:spacing w:line="336" w:lineRule="auto"/>
        <w:jc w:val="left"/>
        <w:rPr>
          <w:rFonts w:asciiTheme="minorEastAsia" w:hAnsiTheme="minorEastAsia"/>
          <w:sz w:val="24"/>
          <w:szCs w:val="24"/>
        </w:rPr>
      </w:pPr>
      <w:r w:rsidRPr="00716B8F">
        <w:rPr>
          <w:rFonts w:asciiTheme="minorEastAsia" w:hAnsiTheme="minorEastAsia" w:hint="eastAsia"/>
          <w:sz w:val="24"/>
          <w:szCs w:val="24"/>
        </w:rPr>
        <w:t>第</w:t>
      </w:r>
      <w:r w:rsidR="001E47DA">
        <w:rPr>
          <w:rFonts w:asciiTheme="minorEastAsia" w:hAnsiTheme="minorEastAsia" w:hint="eastAsia"/>
          <w:sz w:val="24"/>
          <w:szCs w:val="24"/>
        </w:rPr>
        <w:t>４</w:t>
      </w:r>
      <w:r w:rsidRPr="00716B8F">
        <w:rPr>
          <w:rFonts w:asciiTheme="minorEastAsia" w:hAnsiTheme="minorEastAsia" w:hint="eastAsia"/>
          <w:sz w:val="24"/>
          <w:szCs w:val="24"/>
        </w:rPr>
        <w:t>条　助成金の交付を受けようとする者は、</w:t>
      </w:r>
      <w:r w:rsidR="001E47DA">
        <w:rPr>
          <w:rFonts w:asciiTheme="minorEastAsia" w:hAnsiTheme="minorEastAsia" w:hint="eastAsia"/>
          <w:sz w:val="24"/>
          <w:szCs w:val="24"/>
        </w:rPr>
        <w:t>八潮市</w:t>
      </w:r>
      <w:r w:rsidRPr="00716B8F">
        <w:rPr>
          <w:rFonts w:asciiTheme="minorEastAsia" w:hAnsiTheme="minorEastAsia" w:hint="eastAsia"/>
          <w:sz w:val="24"/>
          <w:szCs w:val="24"/>
        </w:rPr>
        <w:t>分筆</w:t>
      </w:r>
      <w:r w:rsidR="001E47DA">
        <w:rPr>
          <w:rFonts w:asciiTheme="minorEastAsia" w:hAnsiTheme="minorEastAsia" w:hint="eastAsia"/>
          <w:sz w:val="24"/>
          <w:szCs w:val="24"/>
        </w:rPr>
        <w:t>費用</w:t>
      </w:r>
      <w:r w:rsidRPr="00716B8F">
        <w:rPr>
          <w:rFonts w:asciiTheme="minorEastAsia" w:hAnsiTheme="minorEastAsia" w:hint="eastAsia"/>
          <w:sz w:val="24"/>
          <w:szCs w:val="24"/>
        </w:rPr>
        <w:t>助成金交付申請</w:t>
      </w:r>
    </w:p>
    <w:p w14:paraId="003B5C97" w14:textId="77777777" w:rsidR="00BC0A77" w:rsidRDefault="00716B8F" w:rsidP="00BC0A77">
      <w:pPr>
        <w:spacing w:line="336" w:lineRule="auto"/>
        <w:ind w:firstLineChars="100" w:firstLine="240"/>
        <w:jc w:val="left"/>
        <w:rPr>
          <w:rFonts w:asciiTheme="minorEastAsia" w:hAnsiTheme="minorEastAsia"/>
          <w:sz w:val="24"/>
          <w:szCs w:val="24"/>
        </w:rPr>
      </w:pPr>
      <w:r w:rsidRPr="00716B8F">
        <w:rPr>
          <w:rFonts w:asciiTheme="minorEastAsia" w:hAnsiTheme="minorEastAsia" w:hint="eastAsia"/>
          <w:sz w:val="24"/>
          <w:szCs w:val="24"/>
        </w:rPr>
        <w:t xml:space="preserve">書 (様式第１号) </w:t>
      </w:r>
      <w:r w:rsidR="001E47DA">
        <w:rPr>
          <w:rFonts w:asciiTheme="minorEastAsia" w:hAnsiTheme="minorEastAsia" w:hint="eastAsia"/>
          <w:sz w:val="24"/>
          <w:szCs w:val="24"/>
        </w:rPr>
        <w:t>に必要な書類を添付して、市長に申請しなければなら</w:t>
      </w:r>
      <w:proofErr w:type="gramStart"/>
      <w:r w:rsidR="00BC0A77">
        <w:rPr>
          <w:rFonts w:asciiTheme="minorEastAsia" w:hAnsiTheme="minorEastAsia" w:hint="eastAsia"/>
          <w:sz w:val="24"/>
          <w:szCs w:val="24"/>
        </w:rPr>
        <w:t>な</w:t>
      </w:r>
      <w:proofErr w:type="gramEnd"/>
    </w:p>
    <w:p w14:paraId="005BB180" w14:textId="77777777" w:rsidR="00716B8F" w:rsidRPr="00716B8F" w:rsidRDefault="00BC0A77" w:rsidP="00BC0A77">
      <w:pPr>
        <w:spacing w:line="336" w:lineRule="auto"/>
        <w:ind w:firstLineChars="100" w:firstLine="240"/>
        <w:jc w:val="left"/>
        <w:rPr>
          <w:rFonts w:asciiTheme="minorEastAsia" w:hAnsiTheme="minorEastAsia"/>
          <w:sz w:val="24"/>
          <w:szCs w:val="24"/>
        </w:rPr>
      </w:pPr>
      <w:r>
        <w:rPr>
          <w:rFonts w:asciiTheme="minorEastAsia" w:hAnsiTheme="minorEastAsia" w:hint="eastAsia"/>
          <w:sz w:val="24"/>
          <w:szCs w:val="24"/>
        </w:rPr>
        <w:t>い。</w:t>
      </w:r>
    </w:p>
    <w:p w14:paraId="58B52828" w14:textId="77777777" w:rsidR="00716B8F" w:rsidRPr="00716B8F" w:rsidRDefault="00716B8F" w:rsidP="008F243E">
      <w:pPr>
        <w:spacing w:line="336" w:lineRule="auto"/>
        <w:jc w:val="left"/>
        <w:rPr>
          <w:rFonts w:asciiTheme="minorEastAsia" w:hAnsiTheme="minorEastAsia"/>
          <w:sz w:val="24"/>
          <w:szCs w:val="24"/>
        </w:rPr>
      </w:pPr>
    </w:p>
    <w:p w14:paraId="38D278A3" w14:textId="77777777" w:rsidR="005D3BC2" w:rsidRPr="005D3BC2" w:rsidRDefault="005D3BC2" w:rsidP="003C58E8">
      <w:pPr>
        <w:spacing w:line="336" w:lineRule="auto"/>
        <w:jc w:val="left"/>
        <w:rPr>
          <w:rFonts w:asciiTheme="minorEastAsia" w:hAnsiTheme="minorEastAsia"/>
          <w:sz w:val="24"/>
          <w:szCs w:val="24"/>
        </w:rPr>
      </w:pPr>
      <w:r w:rsidRPr="005D3BC2">
        <w:rPr>
          <w:rFonts w:asciiTheme="minorEastAsia" w:hAnsiTheme="minorEastAsia" w:hint="eastAsia"/>
          <w:sz w:val="24"/>
          <w:szCs w:val="24"/>
        </w:rPr>
        <w:t xml:space="preserve">(助成金交付決定)　</w:t>
      </w:r>
    </w:p>
    <w:p w14:paraId="7D6ACB92" w14:textId="77777777" w:rsidR="005D3BC2" w:rsidRPr="005D3BC2" w:rsidRDefault="005D3BC2" w:rsidP="003C7A93">
      <w:pPr>
        <w:spacing w:line="336" w:lineRule="auto"/>
        <w:ind w:left="240" w:hangingChars="100" w:hanging="240"/>
        <w:jc w:val="left"/>
        <w:rPr>
          <w:rFonts w:asciiTheme="minorEastAsia" w:hAnsiTheme="minorEastAsia"/>
          <w:sz w:val="24"/>
          <w:szCs w:val="24"/>
        </w:rPr>
      </w:pPr>
      <w:r w:rsidRPr="005D3BC2">
        <w:rPr>
          <w:rFonts w:asciiTheme="minorEastAsia" w:hAnsiTheme="minorEastAsia" w:hint="eastAsia"/>
          <w:sz w:val="24"/>
          <w:szCs w:val="24"/>
        </w:rPr>
        <w:t>第５条</w:t>
      </w:r>
      <w:r w:rsidR="003C58E8">
        <w:rPr>
          <w:rFonts w:asciiTheme="minorEastAsia" w:hAnsiTheme="minorEastAsia" w:hint="eastAsia"/>
          <w:sz w:val="24"/>
          <w:szCs w:val="24"/>
        </w:rPr>
        <w:t xml:space="preserve">　市長は、第</w:t>
      </w:r>
      <w:r w:rsidR="001E47DA">
        <w:rPr>
          <w:rFonts w:asciiTheme="minorEastAsia" w:hAnsiTheme="minorEastAsia" w:hint="eastAsia"/>
          <w:sz w:val="24"/>
          <w:szCs w:val="24"/>
        </w:rPr>
        <w:t>４</w:t>
      </w:r>
      <w:r w:rsidR="003C58E8">
        <w:rPr>
          <w:rFonts w:asciiTheme="minorEastAsia" w:hAnsiTheme="minorEastAsia" w:hint="eastAsia"/>
          <w:sz w:val="24"/>
          <w:szCs w:val="24"/>
        </w:rPr>
        <w:t>条の規定によ</w:t>
      </w:r>
      <w:r w:rsidR="00BC0A77">
        <w:rPr>
          <w:rFonts w:asciiTheme="minorEastAsia" w:hAnsiTheme="minorEastAsia" w:hint="eastAsia"/>
          <w:sz w:val="24"/>
          <w:szCs w:val="24"/>
        </w:rPr>
        <w:t>る</w:t>
      </w:r>
      <w:r w:rsidR="003C58E8">
        <w:rPr>
          <w:rFonts w:asciiTheme="minorEastAsia" w:hAnsiTheme="minorEastAsia" w:hint="eastAsia"/>
          <w:sz w:val="24"/>
          <w:szCs w:val="24"/>
        </w:rPr>
        <w:t>申請</w:t>
      </w:r>
      <w:r w:rsidRPr="005D3BC2">
        <w:rPr>
          <w:rFonts w:asciiTheme="minorEastAsia" w:hAnsiTheme="minorEastAsia" w:hint="eastAsia"/>
          <w:sz w:val="24"/>
          <w:szCs w:val="24"/>
        </w:rPr>
        <w:t>があったときは、その内容</w:t>
      </w:r>
      <w:r w:rsidR="003C7A93">
        <w:rPr>
          <w:rFonts w:asciiTheme="minorEastAsia" w:hAnsiTheme="minorEastAsia" w:hint="eastAsia"/>
          <w:sz w:val="24"/>
          <w:szCs w:val="24"/>
        </w:rPr>
        <w:t>を審査</w:t>
      </w:r>
      <w:r w:rsidRPr="005D3BC2">
        <w:rPr>
          <w:rFonts w:asciiTheme="minorEastAsia" w:hAnsiTheme="minorEastAsia" w:hint="eastAsia"/>
          <w:sz w:val="24"/>
          <w:szCs w:val="24"/>
        </w:rPr>
        <w:t>し、助成金交付の適否を決定するものとする。</w:t>
      </w:r>
    </w:p>
    <w:p w14:paraId="05108F63" w14:textId="77777777" w:rsidR="005D3BC2" w:rsidRDefault="005D3BC2" w:rsidP="001E47DA">
      <w:pPr>
        <w:spacing w:line="336" w:lineRule="auto"/>
        <w:ind w:left="240" w:hangingChars="100" w:hanging="240"/>
        <w:jc w:val="left"/>
        <w:rPr>
          <w:rFonts w:asciiTheme="minorEastAsia" w:hAnsiTheme="minorEastAsia"/>
          <w:sz w:val="24"/>
          <w:szCs w:val="24"/>
        </w:rPr>
      </w:pPr>
      <w:r w:rsidRPr="005D3BC2">
        <w:rPr>
          <w:rFonts w:asciiTheme="minorEastAsia" w:hAnsiTheme="minorEastAsia" w:hint="eastAsia"/>
          <w:sz w:val="24"/>
          <w:szCs w:val="24"/>
        </w:rPr>
        <w:t>２　市長は、前項の規定により助成金交付の適否を決定したときは、</w:t>
      </w:r>
      <w:r w:rsidR="001E47DA">
        <w:rPr>
          <w:rFonts w:asciiTheme="minorEastAsia" w:hAnsiTheme="minorEastAsia" w:hint="eastAsia"/>
          <w:sz w:val="24"/>
          <w:szCs w:val="24"/>
        </w:rPr>
        <w:t>八潮市</w:t>
      </w:r>
      <w:r w:rsidRPr="005D3BC2">
        <w:rPr>
          <w:rFonts w:asciiTheme="minorEastAsia" w:hAnsiTheme="minorEastAsia" w:hint="eastAsia"/>
          <w:sz w:val="24"/>
          <w:szCs w:val="24"/>
        </w:rPr>
        <w:t>分筆</w:t>
      </w:r>
      <w:r w:rsidR="009475F4">
        <w:rPr>
          <w:rFonts w:asciiTheme="minorEastAsia" w:hAnsiTheme="minorEastAsia" w:hint="eastAsia"/>
          <w:sz w:val="24"/>
          <w:szCs w:val="24"/>
        </w:rPr>
        <w:t>費用</w:t>
      </w:r>
      <w:r w:rsidRPr="005D3BC2">
        <w:rPr>
          <w:rFonts w:asciiTheme="minorEastAsia" w:hAnsiTheme="minorEastAsia" w:hint="eastAsia"/>
          <w:sz w:val="24"/>
          <w:szCs w:val="24"/>
        </w:rPr>
        <w:t>助成金交付決定通知書 (様式第２号) により、その旨を</w:t>
      </w:r>
      <w:r w:rsidR="009475F4">
        <w:rPr>
          <w:rFonts w:asciiTheme="minorEastAsia" w:hAnsiTheme="minorEastAsia" w:hint="eastAsia"/>
          <w:sz w:val="24"/>
          <w:szCs w:val="24"/>
        </w:rPr>
        <w:t>第</w:t>
      </w:r>
      <w:r w:rsidR="00BC0A77">
        <w:rPr>
          <w:rFonts w:asciiTheme="minorEastAsia" w:hAnsiTheme="minorEastAsia" w:hint="eastAsia"/>
          <w:sz w:val="24"/>
          <w:szCs w:val="24"/>
        </w:rPr>
        <w:t>４</w:t>
      </w:r>
      <w:r w:rsidR="009475F4">
        <w:rPr>
          <w:rFonts w:asciiTheme="minorEastAsia" w:hAnsiTheme="minorEastAsia" w:hint="eastAsia"/>
          <w:sz w:val="24"/>
          <w:szCs w:val="24"/>
        </w:rPr>
        <w:t>条の規定により申請した者</w:t>
      </w:r>
      <w:r w:rsidRPr="005D3BC2">
        <w:rPr>
          <w:rFonts w:asciiTheme="minorEastAsia" w:hAnsiTheme="minorEastAsia" w:hint="eastAsia"/>
          <w:sz w:val="24"/>
          <w:szCs w:val="24"/>
        </w:rPr>
        <w:t>に通知するものとする。</w:t>
      </w:r>
    </w:p>
    <w:p w14:paraId="67597971" w14:textId="77777777" w:rsidR="002B7C47" w:rsidRPr="005D3BC2" w:rsidRDefault="002B7C47" w:rsidP="003C7A93">
      <w:pPr>
        <w:spacing w:line="336" w:lineRule="auto"/>
        <w:ind w:leftChars="100" w:left="210"/>
        <w:jc w:val="left"/>
        <w:rPr>
          <w:rFonts w:asciiTheme="minorEastAsia" w:hAnsiTheme="minorEastAsia"/>
          <w:sz w:val="24"/>
          <w:szCs w:val="24"/>
        </w:rPr>
      </w:pPr>
    </w:p>
    <w:p w14:paraId="6E94D1E5" w14:textId="77777777" w:rsidR="005D3BC2" w:rsidRPr="005D3BC2" w:rsidRDefault="005D3BC2" w:rsidP="003C58E8">
      <w:pPr>
        <w:spacing w:line="336" w:lineRule="auto"/>
        <w:jc w:val="left"/>
        <w:rPr>
          <w:rFonts w:asciiTheme="minorEastAsia" w:hAnsiTheme="minorEastAsia"/>
          <w:sz w:val="24"/>
          <w:szCs w:val="24"/>
        </w:rPr>
      </w:pPr>
      <w:r w:rsidRPr="005D3BC2">
        <w:rPr>
          <w:rFonts w:asciiTheme="minorEastAsia" w:hAnsiTheme="minorEastAsia" w:hint="eastAsia"/>
          <w:sz w:val="24"/>
          <w:szCs w:val="24"/>
        </w:rPr>
        <w:t>(助成金額)</w:t>
      </w:r>
    </w:p>
    <w:p w14:paraId="5E4522F8" w14:textId="77777777" w:rsidR="00A72FA8" w:rsidRDefault="005D3BC2" w:rsidP="004C5E21">
      <w:pPr>
        <w:spacing w:line="336" w:lineRule="auto"/>
        <w:ind w:left="240" w:hangingChars="100" w:hanging="240"/>
        <w:jc w:val="left"/>
        <w:rPr>
          <w:rFonts w:asciiTheme="minorEastAsia" w:hAnsiTheme="minorEastAsia"/>
          <w:color w:val="000000" w:themeColor="text1"/>
          <w:sz w:val="24"/>
          <w:szCs w:val="24"/>
        </w:rPr>
      </w:pPr>
      <w:r w:rsidRPr="00F009F4">
        <w:rPr>
          <w:rFonts w:asciiTheme="minorEastAsia" w:hAnsiTheme="minorEastAsia" w:hint="eastAsia"/>
          <w:color w:val="000000" w:themeColor="text1"/>
          <w:sz w:val="24"/>
          <w:szCs w:val="24"/>
        </w:rPr>
        <w:t>第６条</w:t>
      </w:r>
      <w:r w:rsidR="003C58E8">
        <w:rPr>
          <w:rFonts w:asciiTheme="minorEastAsia" w:hAnsiTheme="minorEastAsia" w:hint="eastAsia"/>
          <w:color w:val="000000" w:themeColor="text1"/>
          <w:sz w:val="24"/>
          <w:szCs w:val="24"/>
        </w:rPr>
        <w:t xml:space="preserve">　</w:t>
      </w:r>
      <w:r w:rsidRPr="00F009F4">
        <w:rPr>
          <w:rFonts w:asciiTheme="minorEastAsia" w:hAnsiTheme="minorEastAsia" w:hint="eastAsia"/>
          <w:color w:val="000000" w:themeColor="text1"/>
          <w:sz w:val="24"/>
          <w:szCs w:val="24"/>
        </w:rPr>
        <w:t>助成金の額は、</w:t>
      </w:r>
      <w:r w:rsidR="00783376">
        <w:rPr>
          <w:rFonts w:asciiTheme="minorEastAsia" w:hAnsiTheme="minorEastAsia" w:hint="eastAsia"/>
          <w:color w:val="000000" w:themeColor="text1"/>
          <w:sz w:val="24"/>
          <w:szCs w:val="24"/>
        </w:rPr>
        <w:t>一団の土地１件につき</w:t>
      </w:r>
      <w:r w:rsidRPr="00F009F4">
        <w:rPr>
          <w:rFonts w:asciiTheme="minorEastAsia" w:hAnsiTheme="minorEastAsia" w:hint="eastAsia"/>
          <w:color w:val="000000" w:themeColor="text1"/>
          <w:sz w:val="24"/>
          <w:szCs w:val="24"/>
        </w:rPr>
        <w:t>分筆</w:t>
      </w:r>
      <w:r w:rsidR="00FB346E" w:rsidRPr="00F009F4">
        <w:rPr>
          <w:rFonts w:asciiTheme="minorEastAsia" w:hAnsiTheme="minorEastAsia" w:hint="eastAsia"/>
          <w:color w:val="000000" w:themeColor="text1"/>
          <w:sz w:val="24"/>
          <w:szCs w:val="24"/>
        </w:rPr>
        <w:t>費用</w:t>
      </w:r>
      <w:r w:rsidRPr="00F009F4">
        <w:rPr>
          <w:rFonts w:asciiTheme="minorEastAsia" w:hAnsiTheme="minorEastAsia" w:hint="eastAsia"/>
          <w:color w:val="000000" w:themeColor="text1"/>
          <w:sz w:val="24"/>
          <w:szCs w:val="24"/>
        </w:rPr>
        <w:t>負担額の２分の１</w:t>
      </w:r>
      <w:r w:rsidR="003C58E8">
        <w:rPr>
          <w:rFonts w:asciiTheme="minorEastAsia" w:hAnsiTheme="minorEastAsia" w:hint="eastAsia"/>
          <w:color w:val="000000" w:themeColor="text1"/>
          <w:sz w:val="24"/>
          <w:szCs w:val="24"/>
        </w:rPr>
        <w:t>（その額に１</w:t>
      </w:r>
      <w:r w:rsidR="00786A9B">
        <w:rPr>
          <w:rFonts w:asciiTheme="minorEastAsia" w:hAnsiTheme="minorEastAsia" w:hint="eastAsia"/>
          <w:color w:val="000000" w:themeColor="text1"/>
          <w:sz w:val="24"/>
          <w:szCs w:val="24"/>
        </w:rPr>
        <w:t>,</w:t>
      </w:r>
      <w:r w:rsidR="003C58E8">
        <w:rPr>
          <w:rFonts w:asciiTheme="minorEastAsia" w:hAnsiTheme="minorEastAsia" w:hint="eastAsia"/>
          <w:color w:val="000000" w:themeColor="text1"/>
          <w:sz w:val="24"/>
          <w:szCs w:val="24"/>
        </w:rPr>
        <w:t>００</w:t>
      </w:r>
      <w:r w:rsidR="00BC0A77">
        <w:rPr>
          <w:rFonts w:asciiTheme="minorEastAsia" w:hAnsiTheme="minorEastAsia" w:hint="eastAsia"/>
          <w:color w:val="000000" w:themeColor="text1"/>
          <w:sz w:val="24"/>
          <w:szCs w:val="24"/>
        </w:rPr>
        <w:t>０</w:t>
      </w:r>
      <w:r w:rsidR="003C58E8">
        <w:rPr>
          <w:rFonts w:asciiTheme="minorEastAsia" w:hAnsiTheme="minorEastAsia" w:hint="eastAsia"/>
          <w:color w:val="000000" w:themeColor="text1"/>
          <w:sz w:val="24"/>
          <w:szCs w:val="24"/>
        </w:rPr>
        <w:t>円未満の端数</w:t>
      </w:r>
      <w:r w:rsidR="009475F4">
        <w:rPr>
          <w:rFonts w:asciiTheme="minorEastAsia" w:hAnsiTheme="minorEastAsia" w:hint="eastAsia"/>
          <w:color w:val="000000" w:themeColor="text1"/>
          <w:sz w:val="24"/>
          <w:szCs w:val="24"/>
        </w:rPr>
        <w:t>が</w:t>
      </w:r>
      <w:r w:rsidR="003C58E8">
        <w:rPr>
          <w:rFonts w:asciiTheme="minorEastAsia" w:hAnsiTheme="minorEastAsia" w:hint="eastAsia"/>
          <w:color w:val="000000" w:themeColor="text1"/>
          <w:sz w:val="24"/>
          <w:szCs w:val="24"/>
        </w:rPr>
        <w:t>生じたときは、これを切り捨てた額）</w:t>
      </w:r>
      <w:r w:rsidRPr="00F009F4">
        <w:rPr>
          <w:rFonts w:asciiTheme="minorEastAsia" w:hAnsiTheme="minorEastAsia" w:hint="eastAsia"/>
          <w:color w:val="000000" w:themeColor="text1"/>
          <w:sz w:val="24"/>
          <w:szCs w:val="24"/>
        </w:rPr>
        <w:t>とし、その額</w:t>
      </w:r>
      <w:r w:rsidR="00FB346E" w:rsidRPr="00F009F4">
        <w:rPr>
          <w:rFonts w:asciiTheme="minorEastAsia" w:hAnsiTheme="minorEastAsia" w:hint="eastAsia"/>
          <w:color w:val="000000" w:themeColor="text1"/>
          <w:sz w:val="24"/>
          <w:szCs w:val="24"/>
        </w:rPr>
        <w:t>が</w:t>
      </w:r>
      <w:r w:rsidRPr="00F009F4">
        <w:rPr>
          <w:rFonts w:asciiTheme="minorEastAsia" w:hAnsiTheme="minorEastAsia" w:hint="eastAsia"/>
          <w:color w:val="000000" w:themeColor="text1"/>
          <w:sz w:val="24"/>
          <w:szCs w:val="24"/>
        </w:rPr>
        <w:t>２</w:t>
      </w:r>
      <w:r w:rsidR="004C5E21">
        <w:rPr>
          <w:rFonts w:asciiTheme="minorEastAsia" w:hAnsiTheme="minorEastAsia" w:hint="eastAsia"/>
          <w:color w:val="000000" w:themeColor="text1"/>
          <w:sz w:val="24"/>
          <w:szCs w:val="24"/>
        </w:rPr>
        <w:t>０</w:t>
      </w:r>
      <w:r w:rsidR="00786A9B">
        <w:rPr>
          <w:rFonts w:asciiTheme="minorEastAsia" w:hAnsiTheme="minorEastAsia" w:hint="eastAsia"/>
          <w:color w:val="000000" w:themeColor="text1"/>
          <w:sz w:val="24"/>
          <w:szCs w:val="24"/>
        </w:rPr>
        <w:t>０,</w:t>
      </w:r>
      <w:r w:rsidRPr="00F009F4">
        <w:rPr>
          <w:rFonts w:asciiTheme="minorEastAsia" w:hAnsiTheme="minorEastAsia" w:hint="eastAsia"/>
          <w:color w:val="000000" w:themeColor="text1"/>
          <w:sz w:val="24"/>
          <w:szCs w:val="24"/>
        </w:rPr>
        <w:t>０００円を超えるときは２</w:t>
      </w:r>
      <w:r w:rsidR="004C5E21">
        <w:rPr>
          <w:rFonts w:asciiTheme="minorEastAsia" w:hAnsiTheme="minorEastAsia" w:hint="eastAsia"/>
          <w:color w:val="000000" w:themeColor="text1"/>
          <w:sz w:val="24"/>
          <w:szCs w:val="24"/>
        </w:rPr>
        <w:t>０</w:t>
      </w:r>
      <w:r w:rsidR="00786A9B">
        <w:rPr>
          <w:rFonts w:asciiTheme="minorEastAsia" w:hAnsiTheme="minorEastAsia" w:hint="eastAsia"/>
          <w:color w:val="000000" w:themeColor="text1"/>
          <w:sz w:val="24"/>
          <w:szCs w:val="24"/>
        </w:rPr>
        <w:t>０,</w:t>
      </w:r>
      <w:r w:rsidRPr="00F009F4">
        <w:rPr>
          <w:rFonts w:asciiTheme="minorEastAsia" w:hAnsiTheme="minorEastAsia" w:hint="eastAsia"/>
          <w:color w:val="000000" w:themeColor="text1"/>
          <w:sz w:val="24"/>
          <w:szCs w:val="24"/>
        </w:rPr>
        <w:t>０００円とする。</w:t>
      </w:r>
    </w:p>
    <w:p w14:paraId="1D5B69C6" w14:textId="77777777" w:rsidR="004C5E21" w:rsidRPr="00F009F4" w:rsidRDefault="00A72FA8" w:rsidP="004C5E21">
      <w:pPr>
        <w:spacing w:line="336" w:lineRule="auto"/>
        <w:ind w:left="240" w:hangingChars="100" w:hanging="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２　</w:t>
      </w:r>
      <w:r w:rsidR="00783376">
        <w:rPr>
          <w:rFonts w:asciiTheme="minorEastAsia" w:hAnsiTheme="minorEastAsia" w:hint="eastAsia"/>
          <w:color w:val="000000" w:themeColor="text1"/>
          <w:sz w:val="24"/>
          <w:szCs w:val="24"/>
        </w:rPr>
        <w:t>採納された</w:t>
      </w:r>
      <w:r>
        <w:rPr>
          <w:rFonts w:asciiTheme="minorEastAsia" w:hAnsiTheme="minorEastAsia" w:hint="eastAsia"/>
          <w:color w:val="000000" w:themeColor="text1"/>
          <w:sz w:val="24"/>
          <w:szCs w:val="24"/>
        </w:rPr>
        <w:t>土地が</w:t>
      </w:r>
      <w:r w:rsidR="004C5E21">
        <w:rPr>
          <w:rFonts w:asciiTheme="minorEastAsia" w:hAnsiTheme="minorEastAsia" w:hint="eastAsia"/>
          <w:color w:val="000000" w:themeColor="text1"/>
          <w:sz w:val="24"/>
          <w:szCs w:val="24"/>
        </w:rPr>
        <w:t>１筆増えるごとに</w:t>
      </w:r>
      <w:r>
        <w:rPr>
          <w:rFonts w:asciiTheme="minorEastAsia" w:hAnsiTheme="minorEastAsia" w:hint="eastAsia"/>
          <w:color w:val="000000" w:themeColor="text1"/>
          <w:sz w:val="24"/>
          <w:szCs w:val="24"/>
        </w:rPr>
        <w:t>、前項の額</w:t>
      </w:r>
      <w:r w:rsidR="007E7658">
        <w:rPr>
          <w:rFonts w:asciiTheme="minorEastAsia" w:hAnsiTheme="minorEastAsia" w:hint="eastAsia"/>
          <w:color w:val="000000" w:themeColor="text1"/>
          <w:sz w:val="24"/>
          <w:szCs w:val="24"/>
        </w:rPr>
        <w:t>に</w:t>
      </w:r>
      <w:r w:rsidR="00786A9B">
        <w:rPr>
          <w:rFonts w:asciiTheme="minorEastAsia" w:hAnsiTheme="minorEastAsia" w:hint="eastAsia"/>
          <w:color w:val="000000" w:themeColor="text1"/>
          <w:sz w:val="24"/>
          <w:szCs w:val="24"/>
        </w:rPr>
        <w:t>１５,</w:t>
      </w:r>
      <w:r w:rsidR="004C5E21">
        <w:rPr>
          <w:rFonts w:asciiTheme="minorEastAsia" w:hAnsiTheme="minorEastAsia" w:hint="eastAsia"/>
          <w:color w:val="000000" w:themeColor="text1"/>
          <w:sz w:val="24"/>
          <w:szCs w:val="24"/>
        </w:rPr>
        <w:t>０００円を加算して算出するものとする。</w:t>
      </w:r>
    </w:p>
    <w:p w14:paraId="56F59710" w14:textId="77777777" w:rsidR="00D336CF" w:rsidRDefault="00D336CF" w:rsidP="003C58E8">
      <w:pPr>
        <w:spacing w:line="336" w:lineRule="auto"/>
        <w:jc w:val="left"/>
        <w:rPr>
          <w:rFonts w:asciiTheme="minorEastAsia" w:hAnsiTheme="minorEastAsia"/>
          <w:sz w:val="24"/>
          <w:szCs w:val="24"/>
        </w:rPr>
      </w:pPr>
    </w:p>
    <w:p w14:paraId="26B11B41" w14:textId="77777777" w:rsidR="005D3BC2" w:rsidRPr="005D3BC2" w:rsidRDefault="005D3BC2" w:rsidP="003C58E8">
      <w:pPr>
        <w:spacing w:line="336" w:lineRule="auto"/>
        <w:jc w:val="left"/>
        <w:rPr>
          <w:rFonts w:asciiTheme="minorEastAsia" w:hAnsiTheme="minorEastAsia"/>
          <w:sz w:val="24"/>
          <w:szCs w:val="24"/>
        </w:rPr>
      </w:pPr>
      <w:r w:rsidRPr="005D3BC2">
        <w:rPr>
          <w:rFonts w:asciiTheme="minorEastAsia" w:hAnsiTheme="minorEastAsia" w:hint="eastAsia"/>
          <w:sz w:val="24"/>
          <w:szCs w:val="24"/>
        </w:rPr>
        <w:t>(助成金の返還)</w:t>
      </w:r>
    </w:p>
    <w:p w14:paraId="736F494D" w14:textId="77777777" w:rsidR="005D3BC2" w:rsidRPr="005D3BC2" w:rsidRDefault="005D3BC2" w:rsidP="003C7A93">
      <w:pPr>
        <w:spacing w:line="336" w:lineRule="auto"/>
        <w:ind w:left="240" w:hangingChars="100" w:hanging="240"/>
        <w:jc w:val="left"/>
        <w:rPr>
          <w:rFonts w:asciiTheme="minorEastAsia" w:hAnsiTheme="minorEastAsia"/>
          <w:sz w:val="24"/>
          <w:szCs w:val="24"/>
        </w:rPr>
      </w:pPr>
      <w:r w:rsidRPr="005D3BC2">
        <w:rPr>
          <w:rFonts w:asciiTheme="minorEastAsia" w:hAnsiTheme="minorEastAsia" w:hint="eastAsia"/>
          <w:sz w:val="24"/>
          <w:szCs w:val="24"/>
        </w:rPr>
        <w:t>第７条</w:t>
      </w:r>
      <w:r w:rsidR="003C58E8">
        <w:rPr>
          <w:rFonts w:asciiTheme="minorEastAsia" w:hAnsiTheme="minorEastAsia" w:hint="eastAsia"/>
          <w:sz w:val="24"/>
          <w:szCs w:val="24"/>
        </w:rPr>
        <w:t xml:space="preserve">　</w:t>
      </w:r>
      <w:r w:rsidR="009475F4">
        <w:rPr>
          <w:rFonts w:asciiTheme="minorEastAsia" w:hAnsiTheme="minorEastAsia" w:hint="eastAsia"/>
          <w:sz w:val="24"/>
          <w:szCs w:val="24"/>
        </w:rPr>
        <w:t>市長は、</w:t>
      </w:r>
      <w:r w:rsidRPr="005D3BC2">
        <w:rPr>
          <w:rFonts w:asciiTheme="minorEastAsia" w:hAnsiTheme="minorEastAsia" w:hint="eastAsia"/>
          <w:sz w:val="24"/>
          <w:szCs w:val="24"/>
        </w:rPr>
        <w:t>助成金の交付を受けた者が次の各号の</w:t>
      </w:r>
      <w:r w:rsidR="009475F4">
        <w:rPr>
          <w:rFonts w:asciiTheme="minorEastAsia" w:hAnsiTheme="minorEastAsia" w:hint="eastAsia"/>
          <w:sz w:val="24"/>
          <w:szCs w:val="24"/>
        </w:rPr>
        <w:t>いずれか</w:t>
      </w:r>
      <w:r w:rsidRPr="005D3BC2">
        <w:rPr>
          <w:rFonts w:asciiTheme="minorEastAsia" w:hAnsiTheme="minorEastAsia" w:hint="eastAsia"/>
          <w:sz w:val="24"/>
          <w:szCs w:val="24"/>
        </w:rPr>
        <w:t>に該当</w:t>
      </w:r>
      <w:r w:rsidR="009475F4">
        <w:rPr>
          <w:rFonts w:asciiTheme="minorEastAsia" w:hAnsiTheme="minorEastAsia" w:hint="eastAsia"/>
          <w:sz w:val="24"/>
          <w:szCs w:val="24"/>
        </w:rPr>
        <w:t>するに</w:t>
      </w:r>
      <w:r w:rsidR="009475F4">
        <w:rPr>
          <w:rFonts w:asciiTheme="minorEastAsia" w:hAnsiTheme="minorEastAsia" w:hint="eastAsia"/>
          <w:sz w:val="24"/>
          <w:szCs w:val="24"/>
        </w:rPr>
        <w:lastRenderedPageBreak/>
        <w:t>至った</w:t>
      </w:r>
      <w:r w:rsidRPr="005D3BC2">
        <w:rPr>
          <w:rFonts w:asciiTheme="minorEastAsia" w:hAnsiTheme="minorEastAsia" w:hint="eastAsia"/>
          <w:sz w:val="24"/>
          <w:szCs w:val="24"/>
        </w:rPr>
        <w:t>場合は</w:t>
      </w:r>
      <w:r w:rsidR="009475F4">
        <w:rPr>
          <w:rFonts w:asciiTheme="minorEastAsia" w:hAnsiTheme="minorEastAsia" w:hint="eastAsia"/>
          <w:sz w:val="24"/>
          <w:szCs w:val="24"/>
        </w:rPr>
        <w:t>、</w:t>
      </w:r>
      <w:r w:rsidRPr="005D3BC2">
        <w:rPr>
          <w:rFonts w:asciiTheme="minorEastAsia" w:hAnsiTheme="minorEastAsia" w:hint="eastAsia"/>
          <w:sz w:val="24"/>
          <w:szCs w:val="24"/>
        </w:rPr>
        <w:t>助成金の一部又は全部を</w:t>
      </w:r>
      <w:r w:rsidR="003C58E8">
        <w:rPr>
          <w:rFonts w:asciiTheme="minorEastAsia" w:hAnsiTheme="minorEastAsia" w:hint="eastAsia"/>
          <w:sz w:val="24"/>
          <w:szCs w:val="24"/>
        </w:rPr>
        <w:t>返還</w:t>
      </w:r>
      <w:r w:rsidRPr="005D3BC2">
        <w:rPr>
          <w:rFonts w:asciiTheme="minorEastAsia" w:hAnsiTheme="minorEastAsia" w:hint="eastAsia"/>
          <w:sz w:val="24"/>
          <w:szCs w:val="24"/>
        </w:rPr>
        <w:t>させることができる。</w:t>
      </w:r>
    </w:p>
    <w:p w14:paraId="0F5C1420" w14:textId="77777777" w:rsidR="00744F81" w:rsidRDefault="003C7A93" w:rsidP="005D3BC2">
      <w:pPr>
        <w:spacing w:line="336" w:lineRule="auto"/>
        <w:jc w:val="left"/>
        <w:rPr>
          <w:rFonts w:asciiTheme="minorEastAsia" w:hAnsiTheme="minorEastAsia"/>
          <w:sz w:val="24"/>
          <w:szCs w:val="24"/>
        </w:rPr>
      </w:pPr>
      <w:r>
        <w:rPr>
          <w:rFonts w:asciiTheme="minorEastAsia" w:hAnsiTheme="minorEastAsia" w:hint="eastAsia"/>
          <w:sz w:val="24"/>
          <w:szCs w:val="24"/>
        </w:rPr>
        <w:t xml:space="preserve">　</w:t>
      </w:r>
      <w:r w:rsidR="005D3BC2" w:rsidRPr="005D3BC2">
        <w:rPr>
          <w:rFonts w:asciiTheme="minorEastAsia" w:hAnsiTheme="minorEastAsia" w:hint="eastAsia"/>
          <w:sz w:val="24"/>
          <w:szCs w:val="24"/>
        </w:rPr>
        <w:t>(</w:t>
      </w:r>
      <w:r w:rsidR="00BC0A77">
        <w:rPr>
          <w:rFonts w:asciiTheme="minorEastAsia" w:hAnsiTheme="minorEastAsia" w:hint="eastAsia"/>
          <w:sz w:val="24"/>
          <w:szCs w:val="24"/>
        </w:rPr>
        <w:t>１</w:t>
      </w:r>
      <w:r w:rsidR="005D3BC2" w:rsidRPr="005D3BC2">
        <w:rPr>
          <w:rFonts w:asciiTheme="minorEastAsia" w:hAnsiTheme="minorEastAsia" w:hint="eastAsia"/>
          <w:sz w:val="24"/>
          <w:szCs w:val="24"/>
        </w:rPr>
        <w:t xml:space="preserve">)　</w:t>
      </w:r>
      <w:r w:rsidR="009475F4">
        <w:rPr>
          <w:rFonts w:asciiTheme="minorEastAsia" w:hAnsiTheme="minorEastAsia" w:hint="eastAsia"/>
          <w:sz w:val="24"/>
          <w:szCs w:val="24"/>
        </w:rPr>
        <w:t>虚偽の申請その他の不正な行為により助成金の交付を受けた場合</w:t>
      </w:r>
    </w:p>
    <w:p w14:paraId="5A7CBA8F" w14:textId="77777777" w:rsidR="002B7C47" w:rsidRPr="009475F4" w:rsidRDefault="003C7A93" w:rsidP="005D3BC2">
      <w:pPr>
        <w:spacing w:line="336" w:lineRule="auto"/>
        <w:jc w:val="left"/>
        <w:rPr>
          <w:rFonts w:asciiTheme="minorEastAsia" w:hAnsiTheme="minorEastAsia"/>
          <w:sz w:val="24"/>
          <w:szCs w:val="24"/>
        </w:rPr>
      </w:pPr>
      <w:r>
        <w:rPr>
          <w:rFonts w:asciiTheme="minorEastAsia" w:hAnsiTheme="minorEastAsia" w:hint="eastAsia"/>
          <w:sz w:val="24"/>
          <w:szCs w:val="24"/>
        </w:rPr>
        <w:t xml:space="preserve">　</w:t>
      </w:r>
      <w:r w:rsidR="005D3BC2" w:rsidRPr="005D3BC2">
        <w:rPr>
          <w:rFonts w:asciiTheme="minorEastAsia" w:hAnsiTheme="minorEastAsia" w:hint="eastAsia"/>
          <w:sz w:val="24"/>
          <w:szCs w:val="24"/>
        </w:rPr>
        <w:t>(</w:t>
      </w:r>
      <w:r w:rsidR="00BC0A77">
        <w:rPr>
          <w:rFonts w:asciiTheme="minorEastAsia" w:hAnsiTheme="minorEastAsia" w:hint="eastAsia"/>
          <w:sz w:val="24"/>
          <w:szCs w:val="24"/>
        </w:rPr>
        <w:t>２</w:t>
      </w:r>
      <w:r w:rsidR="005D3BC2" w:rsidRPr="005D3BC2">
        <w:rPr>
          <w:rFonts w:asciiTheme="minorEastAsia" w:hAnsiTheme="minorEastAsia" w:hint="eastAsia"/>
          <w:sz w:val="24"/>
          <w:szCs w:val="24"/>
        </w:rPr>
        <w:t xml:space="preserve">)　</w:t>
      </w:r>
      <w:r w:rsidR="009475F4">
        <w:rPr>
          <w:rFonts w:asciiTheme="minorEastAsia" w:hAnsiTheme="minorEastAsia" w:hint="eastAsia"/>
          <w:sz w:val="24"/>
          <w:szCs w:val="24"/>
        </w:rPr>
        <w:t>第</w:t>
      </w:r>
      <w:r w:rsidR="00BC0A77">
        <w:rPr>
          <w:rFonts w:asciiTheme="minorEastAsia" w:hAnsiTheme="minorEastAsia" w:hint="eastAsia"/>
          <w:sz w:val="24"/>
          <w:szCs w:val="24"/>
        </w:rPr>
        <w:t>３</w:t>
      </w:r>
      <w:r w:rsidR="009475F4">
        <w:rPr>
          <w:rFonts w:asciiTheme="minorEastAsia" w:hAnsiTheme="minorEastAsia" w:hint="eastAsia"/>
          <w:sz w:val="24"/>
          <w:szCs w:val="24"/>
        </w:rPr>
        <w:t>条に定める</w:t>
      </w:r>
      <w:r w:rsidR="003C58E8">
        <w:rPr>
          <w:rFonts w:asciiTheme="minorEastAsia" w:hAnsiTheme="minorEastAsia" w:hint="eastAsia"/>
          <w:sz w:val="24"/>
          <w:szCs w:val="24"/>
        </w:rPr>
        <w:t>要件</w:t>
      </w:r>
      <w:r w:rsidR="005D3BC2" w:rsidRPr="005D3BC2">
        <w:rPr>
          <w:rFonts w:asciiTheme="minorEastAsia" w:hAnsiTheme="minorEastAsia" w:hint="eastAsia"/>
          <w:sz w:val="24"/>
          <w:szCs w:val="24"/>
        </w:rPr>
        <w:t>に適合しない事実が</w:t>
      </w:r>
      <w:r w:rsidR="00CE2B14">
        <w:rPr>
          <w:rFonts w:asciiTheme="minorEastAsia" w:hAnsiTheme="minorEastAsia" w:hint="eastAsia"/>
          <w:sz w:val="24"/>
          <w:szCs w:val="24"/>
        </w:rPr>
        <w:t>判明し</w:t>
      </w:r>
      <w:r w:rsidR="005D3BC2" w:rsidRPr="005D3BC2">
        <w:rPr>
          <w:rFonts w:asciiTheme="minorEastAsia" w:hAnsiTheme="minorEastAsia" w:hint="eastAsia"/>
          <w:sz w:val="24"/>
          <w:szCs w:val="24"/>
        </w:rPr>
        <w:t>た場合</w:t>
      </w:r>
    </w:p>
    <w:p w14:paraId="7E0DDCDB" w14:textId="77777777" w:rsidR="007E7658" w:rsidRDefault="007E7658" w:rsidP="003C58E8">
      <w:pPr>
        <w:spacing w:line="336" w:lineRule="auto"/>
        <w:jc w:val="left"/>
        <w:rPr>
          <w:rFonts w:asciiTheme="minorEastAsia" w:hAnsiTheme="minorEastAsia"/>
          <w:sz w:val="24"/>
          <w:szCs w:val="24"/>
        </w:rPr>
      </w:pPr>
    </w:p>
    <w:p w14:paraId="74DEC6C0" w14:textId="77777777" w:rsidR="003C58E8" w:rsidRDefault="005D3BC2" w:rsidP="003C58E8">
      <w:pPr>
        <w:spacing w:line="336" w:lineRule="auto"/>
        <w:jc w:val="left"/>
        <w:rPr>
          <w:rFonts w:asciiTheme="minorEastAsia" w:hAnsiTheme="minorEastAsia"/>
          <w:sz w:val="24"/>
          <w:szCs w:val="24"/>
        </w:rPr>
      </w:pPr>
      <w:r w:rsidRPr="005D3BC2">
        <w:rPr>
          <w:rFonts w:asciiTheme="minorEastAsia" w:hAnsiTheme="minorEastAsia" w:hint="eastAsia"/>
          <w:sz w:val="24"/>
          <w:szCs w:val="24"/>
        </w:rPr>
        <w:t>(庶務</w:t>
      </w:r>
      <w:r w:rsidRPr="005D3BC2">
        <w:rPr>
          <w:rFonts w:asciiTheme="minorEastAsia" w:hAnsiTheme="minorEastAsia"/>
          <w:sz w:val="24"/>
          <w:szCs w:val="24"/>
        </w:rPr>
        <w:t>)</w:t>
      </w:r>
    </w:p>
    <w:p w14:paraId="217BA412" w14:textId="77777777" w:rsidR="005D3BC2" w:rsidRPr="005D3BC2" w:rsidRDefault="005D3BC2" w:rsidP="003C58E8">
      <w:pPr>
        <w:spacing w:line="336" w:lineRule="auto"/>
        <w:jc w:val="left"/>
        <w:rPr>
          <w:rFonts w:asciiTheme="minorEastAsia" w:hAnsiTheme="minorEastAsia"/>
          <w:sz w:val="24"/>
          <w:szCs w:val="24"/>
        </w:rPr>
      </w:pPr>
      <w:r w:rsidRPr="005D3BC2">
        <w:rPr>
          <w:rFonts w:asciiTheme="minorEastAsia" w:hAnsiTheme="minorEastAsia" w:hint="eastAsia"/>
          <w:sz w:val="24"/>
          <w:szCs w:val="24"/>
        </w:rPr>
        <w:t>第８条</w:t>
      </w:r>
      <w:r w:rsidR="003C58E8">
        <w:rPr>
          <w:rFonts w:asciiTheme="minorEastAsia" w:hAnsiTheme="minorEastAsia" w:hint="eastAsia"/>
          <w:sz w:val="24"/>
          <w:szCs w:val="24"/>
        </w:rPr>
        <w:t xml:space="preserve">　</w:t>
      </w:r>
      <w:r w:rsidRPr="005D3BC2">
        <w:rPr>
          <w:rFonts w:asciiTheme="minorEastAsia" w:hAnsiTheme="minorEastAsia" w:hint="eastAsia"/>
          <w:sz w:val="24"/>
          <w:szCs w:val="24"/>
        </w:rPr>
        <w:t>助成金に関する庶務は、</w:t>
      </w:r>
      <w:r w:rsidR="00863002">
        <w:rPr>
          <w:rFonts w:asciiTheme="minorEastAsia" w:hAnsiTheme="minorEastAsia" w:hint="eastAsia"/>
          <w:sz w:val="24"/>
          <w:szCs w:val="24"/>
        </w:rPr>
        <w:t>建設管理</w:t>
      </w:r>
      <w:r w:rsidRPr="005D3BC2">
        <w:rPr>
          <w:rFonts w:asciiTheme="minorEastAsia" w:hAnsiTheme="minorEastAsia" w:hint="eastAsia"/>
          <w:sz w:val="24"/>
          <w:szCs w:val="24"/>
        </w:rPr>
        <w:t xml:space="preserve">課において処理する。 </w:t>
      </w:r>
      <w:r w:rsidRPr="005D3BC2">
        <w:rPr>
          <w:rFonts w:asciiTheme="minorEastAsia" w:hAnsiTheme="minorEastAsia"/>
          <w:sz w:val="24"/>
          <w:szCs w:val="24"/>
        </w:rPr>
        <w:t xml:space="preserve"> </w:t>
      </w:r>
    </w:p>
    <w:p w14:paraId="1F5204CF" w14:textId="77777777" w:rsidR="002B7C47" w:rsidRPr="003C58E8" w:rsidRDefault="002B7C47" w:rsidP="003C7A93">
      <w:pPr>
        <w:spacing w:line="336" w:lineRule="auto"/>
        <w:ind w:firstLineChars="100" w:firstLine="240"/>
        <w:jc w:val="left"/>
        <w:rPr>
          <w:rFonts w:asciiTheme="minorEastAsia" w:hAnsiTheme="minorEastAsia"/>
          <w:sz w:val="24"/>
          <w:szCs w:val="24"/>
        </w:rPr>
      </w:pPr>
    </w:p>
    <w:p w14:paraId="288F2A81" w14:textId="77777777" w:rsidR="003C58E8" w:rsidRDefault="005D3BC2" w:rsidP="003C58E8">
      <w:pPr>
        <w:spacing w:line="336" w:lineRule="auto"/>
        <w:jc w:val="left"/>
        <w:rPr>
          <w:rFonts w:asciiTheme="minorEastAsia" w:hAnsiTheme="minorEastAsia"/>
          <w:sz w:val="24"/>
          <w:szCs w:val="24"/>
        </w:rPr>
      </w:pPr>
      <w:r w:rsidRPr="00332BFF">
        <w:rPr>
          <w:rFonts w:asciiTheme="minorEastAsia" w:hAnsiTheme="minorEastAsia" w:hint="eastAsia"/>
          <w:sz w:val="24"/>
          <w:szCs w:val="24"/>
        </w:rPr>
        <w:t>(委任)</w:t>
      </w:r>
    </w:p>
    <w:p w14:paraId="175E5E46" w14:textId="77777777" w:rsidR="005D3BC2" w:rsidRPr="00332BFF" w:rsidRDefault="005D3BC2" w:rsidP="003C7A93">
      <w:pPr>
        <w:spacing w:line="336" w:lineRule="auto"/>
        <w:ind w:left="240" w:hangingChars="100" w:hanging="240"/>
        <w:jc w:val="left"/>
        <w:rPr>
          <w:rFonts w:asciiTheme="minorEastAsia" w:hAnsiTheme="minorEastAsia"/>
          <w:sz w:val="24"/>
          <w:szCs w:val="24"/>
        </w:rPr>
      </w:pPr>
      <w:r w:rsidRPr="00332BFF">
        <w:rPr>
          <w:rFonts w:asciiTheme="minorEastAsia" w:hAnsiTheme="minorEastAsia" w:hint="eastAsia"/>
          <w:sz w:val="24"/>
          <w:szCs w:val="24"/>
        </w:rPr>
        <w:t>第９条</w:t>
      </w:r>
      <w:r w:rsidR="003C58E8">
        <w:rPr>
          <w:rFonts w:asciiTheme="minorEastAsia" w:hAnsiTheme="minorEastAsia" w:hint="eastAsia"/>
          <w:sz w:val="24"/>
          <w:szCs w:val="24"/>
        </w:rPr>
        <w:t xml:space="preserve">　</w:t>
      </w:r>
      <w:r w:rsidR="003C7A93">
        <w:rPr>
          <w:rFonts w:asciiTheme="minorEastAsia" w:hAnsiTheme="minorEastAsia" w:hint="eastAsia"/>
          <w:sz w:val="24"/>
          <w:szCs w:val="24"/>
        </w:rPr>
        <w:t>この要綱</w:t>
      </w:r>
      <w:r w:rsidR="009475F4">
        <w:rPr>
          <w:rFonts w:asciiTheme="minorEastAsia" w:hAnsiTheme="minorEastAsia" w:hint="eastAsia"/>
          <w:sz w:val="24"/>
          <w:szCs w:val="24"/>
        </w:rPr>
        <w:t>に定めるもののほか、助成金の交付に関し</w:t>
      </w:r>
      <w:r w:rsidRPr="00332BFF">
        <w:rPr>
          <w:rFonts w:asciiTheme="minorEastAsia" w:hAnsiTheme="minorEastAsia" w:hint="eastAsia"/>
          <w:sz w:val="24"/>
          <w:szCs w:val="24"/>
        </w:rPr>
        <w:t>必要な事項は</w:t>
      </w:r>
      <w:r w:rsidR="009475F4">
        <w:rPr>
          <w:rFonts w:asciiTheme="minorEastAsia" w:hAnsiTheme="minorEastAsia" w:hint="eastAsia"/>
          <w:sz w:val="24"/>
          <w:szCs w:val="24"/>
        </w:rPr>
        <w:t>、</w:t>
      </w:r>
      <w:r w:rsidRPr="00332BFF">
        <w:rPr>
          <w:rFonts w:asciiTheme="minorEastAsia" w:hAnsiTheme="minorEastAsia" w:hint="eastAsia"/>
          <w:sz w:val="24"/>
          <w:szCs w:val="24"/>
        </w:rPr>
        <w:t>市長が</w:t>
      </w:r>
      <w:r w:rsidR="00BC0A77">
        <w:rPr>
          <w:rFonts w:asciiTheme="minorEastAsia" w:hAnsiTheme="minorEastAsia" w:hint="eastAsia"/>
          <w:sz w:val="24"/>
          <w:szCs w:val="24"/>
        </w:rPr>
        <w:t>別に</w:t>
      </w:r>
      <w:r w:rsidRPr="00332BFF">
        <w:rPr>
          <w:rFonts w:asciiTheme="minorEastAsia" w:hAnsiTheme="minorEastAsia" w:hint="eastAsia"/>
          <w:sz w:val="24"/>
          <w:szCs w:val="24"/>
        </w:rPr>
        <w:t>定める。</w:t>
      </w:r>
    </w:p>
    <w:p w14:paraId="1A535AE1" w14:textId="77777777" w:rsidR="005D3BC2" w:rsidRPr="003C58E8" w:rsidRDefault="005D3BC2" w:rsidP="005D3BC2">
      <w:pPr>
        <w:spacing w:line="336" w:lineRule="auto"/>
        <w:ind w:leftChars="100" w:left="210" w:firstLineChars="100" w:firstLine="240"/>
        <w:jc w:val="left"/>
        <w:rPr>
          <w:rFonts w:asciiTheme="minorEastAsia" w:hAnsiTheme="minorEastAsia"/>
          <w:sz w:val="24"/>
          <w:szCs w:val="24"/>
        </w:rPr>
      </w:pPr>
    </w:p>
    <w:p w14:paraId="0AD22D1A" w14:textId="77777777" w:rsidR="006109A8" w:rsidRDefault="006109A8" w:rsidP="006109A8">
      <w:pPr>
        <w:spacing w:line="336" w:lineRule="auto"/>
        <w:ind w:firstLineChars="100" w:firstLine="240"/>
        <w:jc w:val="left"/>
        <w:rPr>
          <w:rFonts w:asciiTheme="minorEastAsia" w:hAnsiTheme="minorEastAsia"/>
          <w:sz w:val="24"/>
          <w:szCs w:val="24"/>
        </w:rPr>
      </w:pPr>
      <w:r w:rsidRPr="00332BFF">
        <w:rPr>
          <w:rFonts w:asciiTheme="minorEastAsia" w:hAnsiTheme="minorEastAsia" w:hint="eastAsia"/>
          <w:sz w:val="24"/>
          <w:szCs w:val="24"/>
        </w:rPr>
        <w:t>附</w:t>
      </w:r>
      <w:r>
        <w:rPr>
          <w:rFonts w:asciiTheme="minorEastAsia" w:hAnsiTheme="minorEastAsia" w:hint="eastAsia"/>
          <w:sz w:val="24"/>
          <w:szCs w:val="24"/>
        </w:rPr>
        <w:t xml:space="preserve">　</w:t>
      </w:r>
      <w:r w:rsidRPr="00332BFF">
        <w:rPr>
          <w:rFonts w:asciiTheme="minorEastAsia" w:hAnsiTheme="minorEastAsia" w:hint="eastAsia"/>
          <w:sz w:val="24"/>
          <w:szCs w:val="24"/>
        </w:rPr>
        <w:t>則</w:t>
      </w:r>
    </w:p>
    <w:p w14:paraId="3C18FD3C" w14:textId="77777777" w:rsidR="00D34E14" w:rsidRDefault="006109A8" w:rsidP="006109A8">
      <w:pPr>
        <w:spacing w:line="336" w:lineRule="auto"/>
        <w:jc w:val="left"/>
        <w:rPr>
          <w:rFonts w:ascii="ＭＳ 明朝" w:hAnsi="ＭＳ 明朝"/>
          <w:kern w:val="0"/>
          <w:sz w:val="24"/>
          <w:szCs w:val="24"/>
        </w:rPr>
      </w:pPr>
      <w:r>
        <w:rPr>
          <w:rFonts w:ascii="ＭＳ 明朝" w:hAnsi="ＭＳ 明朝" w:hint="eastAsia"/>
          <w:kern w:val="0"/>
          <w:sz w:val="24"/>
          <w:szCs w:val="24"/>
        </w:rPr>
        <w:t xml:space="preserve">１　</w:t>
      </w:r>
      <w:r w:rsidR="003C7A93">
        <w:rPr>
          <w:rFonts w:ascii="ＭＳ 明朝" w:hAnsi="ＭＳ 明朝" w:hint="eastAsia"/>
          <w:kern w:val="0"/>
          <w:sz w:val="24"/>
          <w:szCs w:val="24"/>
        </w:rPr>
        <w:t>この要綱</w:t>
      </w:r>
      <w:r w:rsidR="00D34E14">
        <w:rPr>
          <w:rFonts w:ascii="ＭＳ 明朝" w:hAnsi="ＭＳ 明朝" w:hint="eastAsia"/>
          <w:kern w:val="0"/>
          <w:sz w:val="24"/>
          <w:szCs w:val="24"/>
        </w:rPr>
        <w:t>は、</w:t>
      </w:r>
      <w:r w:rsidR="00B91EAB">
        <w:rPr>
          <w:rFonts w:ascii="ＭＳ 明朝" w:hAnsi="ＭＳ 明朝" w:hint="eastAsia"/>
          <w:kern w:val="0"/>
          <w:sz w:val="24"/>
          <w:szCs w:val="24"/>
        </w:rPr>
        <w:t>令和５</w:t>
      </w:r>
      <w:r w:rsidR="003C7A93" w:rsidRPr="003C7A93">
        <w:rPr>
          <w:rFonts w:ascii="ＭＳ 明朝" w:hAnsi="ＭＳ 明朝" w:hint="eastAsia"/>
          <w:kern w:val="0"/>
          <w:sz w:val="24"/>
          <w:szCs w:val="24"/>
        </w:rPr>
        <w:t>年４月１日</w:t>
      </w:r>
      <w:r w:rsidR="00D34E14">
        <w:rPr>
          <w:rFonts w:ascii="ＭＳ 明朝" w:hAnsi="ＭＳ 明朝" w:hint="eastAsia"/>
          <w:kern w:val="0"/>
          <w:sz w:val="24"/>
          <w:szCs w:val="24"/>
        </w:rPr>
        <w:t>から施行する。</w:t>
      </w:r>
    </w:p>
    <w:p w14:paraId="25B7C8E1" w14:textId="77777777" w:rsidR="005D3BC2" w:rsidRPr="00ED7FFC" w:rsidRDefault="00F009F4" w:rsidP="003C58E8">
      <w:pPr>
        <w:spacing w:line="33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w:t>
      </w:r>
      <w:r w:rsidR="003C7A93">
        <w:rPr>
          <w:rFonts w:asciiTheme="minorEastAsia" w:hAnsiTheme="minorEastAsia" w:hint="eastAsia"/>
          <w:sz w:val="24"/>
          <w:szCs w:val="24"/>
        </w:rPr>
        <w:t xml:space="preserve">　この要綱</w:t>
      </w:r>
      <w:r w:rsidR="005D3BC2" w:rsidRPr="00332BFF">
        <w:rPr>
          <w:rFonts w:asciiTheme="minorEastAsia" w:hAnsiTheme="minorEastAsia" w:hint="eastAsia"/>
          <w:sz w:val="24"/>
          <w:szCs w:val="24"/>
        </w:rPr>
        <w:t>の施行</w:t>
      </w:r>
      <w:r w:rsidR="009475F4">
        <w:rPr>
          <w:rFonts w:asciiTheme="minorEastAsia" w:hAnsiTheme="minorEastAsia" w:hint="eastAsia"/>
          <w:sz w:val="24"/>
          <w:szCs w:val="24"/>
        </w:rPr>
        <w:t>の</w:t>
      </w:r>
      <w:r w:rsidR="005D3BC2" w:rsidRPr="00332BFF">
        <w:rPr>
          <w:rFonts w:asciiTheme="minorEastAsia" w:hAnsiTheme="minorEastAsia" w:hint="eastAsia"/>
          <w:sz w:val="24"/>
          <w:szCs w:val="24"/>
        </w:rPr>
        <w:t>日前に</w:t>
      </w:r>
      <w:r w:rsidR="009475F4">
        <w:rPr>
          <w:rFonts w:asciiTheme="minorEastAsia" w:hAnsiTheme="minorEastAsia" w:hint="eastAsia"/>
          <w:sz w:val="24"/>
          <w:szCs w:val="24"/>
        </w:rPr>
        <w:t>行った</w:t>
      </w:r>
      <w:r w:rsidR="00BC0A77">
        <w:rPr>
          <w:rFonts w:asciiTheme="minorEastAsia" w:hAnsiTheme="minorEastAsia" w:hint="eastAsia"/>
          <w:sz w:val="24"/>
          <w:szCs w:val="24"/>
        </w:rPr>
        <w:t>分筆または</w:t>
      </w:r>
      <w:r w:rsidR="009475F4">
        <w:rPr>
          <w:rFonts w:asciiTheme="minorEastAsia" w:hAnsiTheme="minorEastAsia" w:hint="eastAsia"/>
          <w:sz w:val="24"/>
          <w:szCs w:val="24"/>
        </w:rPr>
        <w:t>採納に係る助成金の交付</w:t>
      </w:r>
      <w:r w:rsidR="005D3BC2" w:rsidRPr="00332BFF">
        <w:rPr>
          <w:rFonts w:asciiTheme="minorEastAsia" w:hAnsiTheme="minorEastAsia" w:hint="eastAsia"/>
          <w:sz w:val="24"/>
          <w:szCs w:val="24"/>
        </w:rPr>
        <w:t>については、なお従前の例による。</w:t>
      </w:r>
    </w:p>
    <w:sectPr w:rsidR="005D3BC2" w:rsidRPr="00ED7FFC" w:rsidSect="00744F81">
      <w:headerReference w:type="default" r:id="rId8"/>
      <w:pgSz w:w="11906" w:h="16838"/>
      <w:pgMar w:top="1418"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83C1" w14:textId="77777777" w:rsidR="000E617E" w:rsidRDefault="000E617E" w:rsidP="00ED7FFC">
      <w:r>
        <w:separator/>
      </w:r>
    </w:p>
  </w:endnote>
  <w:endnote w:type="continuationSeparator" w:id="0">
    <w:p w14:paraId="070D4CD2" w14:textId="77777777" w:rsidR="000E617E" w:rsidRDefault="000E617E" w:rsidP="00ED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3451" w14:textId="77777777" w:rsidR="000E617E" w:rsidRDefault="000E617E" w:rsidP="00ED7FFC">
      <w:r>
        <w:separator/>
      </w:r>
    </w:p>
  </w:footnote>
  <w:footnote w:type="continuationSeparator" w:id="0">
    <w:p w14:paraId="735EFFB0" w14:textId="77777777" w:rsidR="000E617E" w:rsidRDefault="000E617E" w:rsidP="00ED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0092" w14:textId="77777777" w:rsidR="008A3881" w:rsidRPr="008A3881" w:rsidRDefault="008A3881" w:rsidP="005D3BC2">
    <w:pPr>
      <w:pStyle w:val="a4"/>
      <w:jc w:val="center"/>
      <w:rPr>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BC7"/>
    <w:multiLevelType w:val="hybridMultilevel"/>
    <w:tmpl w:val="39446E3C"/>
    <w:lvl w:ilvl="0" w:tplc="081A28D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68D2411"/>
    <w:multiLevelType w:val="hybridMultilevel"/>
    <w:tmpl w:val="6A0A649E"/>
    <w:lvl w:ilvl="0" w:tplc="677436B6">
      <w:start w:val="1"/>
      <w:numFmt w:val="decimalFullWidth"/>
      <w:lvlText w:val="(%1)"/>
      <w:lvlJc w:val="left"/>
      <w:pPr>
        <w:ind w:left="1815" w:hanging="39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2" w15:restartNumberingAfterBreak="0">
    <w:nsid w:val="2ECF6F9F"/>
    <w:multiLevelType w:val="hybridMultilevel"/>
    <w:tmpl w:val="A8BA8D82"/>
    <w:lvl w:ilvl="0" w:tplc="D4685BEC">
      <w:start w:val="1"/>
      <w:numFmt w:val="decimalFullWidth"/>
      <w:lvlText w:val="第%1条"/>
      <w:lvlJc w:val="left"/>
      <w:pPr>
        <w:ind w:left="825" w:hanging="825"/>
      </w:pPr>
      <w:rPr>
        <w:rFonts w:hint="default"/>
      </w:rPr>
    </w:lvl>
    <w:lvl w:ilvl="1" w:tplc="3AD21ADA">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005DC"/>
    <w:multiLevelType w:val="hybridMultilevel"/>
    <w:tmpl w:val="A9F479D8"/>
    <w:lvl w:ilvl="0" w:tplc="07F8FAF2">
      <w:start w:val="3"/>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E5C131D"/>
    <w:multiLevelType w:val="hybridMultilevel"/>
    <w:tmpl w:val="E8D838F0"/>
    <w:lvl w:ilvl="0" w:tplc="F4D4F52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EDD3E42"/>
    <w:multiLevelType w:val="hybridMultilevel"/>
    <w:tmpl w:val="4D24D840"/>
    <w:lvl w:ilvl="0" w:tplc="6882D11A">
      <w:start w:val="1"/>
      <w:numFmt w:val="decimalFullWidth"/>
      <w:lvlText w:val="(%1)"/>
      <w:lvlJc w:val="left"/>
      <w:pPr>
        <w:ind w:left="1695" w:hanging="39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6" w15:restartNumberingAfterBreak="0">
    <w:nsid w:val="5AA82A91"/>
    <w:multiLevelType w:val="hybridMultilevel"/>
    <w:tmpl w:val="77CADE70"/>
    <w:lvl w:ilvl="0" w:tplc="48A204C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7B0208B"/>
    <w:multiLevelType w:val="hybridMultilevel"/>
    <w:tmpl w:val="EC68E550"/>
    <w:lvl w:ilvl="0" w:tplc="6068EB56">
      <w:start w:val="1"/>
      <w:numFmt w:val="decimalFullWidth"/>
      <w:lvlText w:val="(%1)"/>
      <w:lvlJc w:val="left"/>
      <w:pPr>
        <w:ind w:left="1815" w:hanging="39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8" w15:restartNumberingAfterBreak="0">
    <w:nsid w:val="6F3E5F37"/>
    <w:multiLevelType w:val="hybridMultilevel"/>
    <w:tmpl w:val="1D604E64"/>
    <w:lvl w:ilvl="0" w:tplc="5EB6F484">
      <w:start w:val="1"/>
      <w:numFmt w:val="decimalFullWidth"/>
      <w:lvlText w:val="(%1)"/>
      <w:lvlJc w:val="left"/>
      <w:pPr>
        <w:ind w:left="1800" w:hanging="39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num w:numId="1" w16cid:durableId="2017339014">
    <w:abstractNumId w:val="2"/>
  </w:num>
  <w:num w:numId="2" w16cid:durableId="404765008">
    <w:abstractNumId w:val="0"/>
  </w:num>
  <w:num w:numId="3" w16cid:durableId="1274098396">
    <w:abstractNumId w:val="8"/>
  </w:num>
  <w:num w:numId="4" w16cid:durableId="913708727">
    <w:abstractNumId w:val="5"/>
  </w:num>
  <w:num w:numId="5" w16cid:durableId="1166942859">
    <w:abstractNumId w:val="7"/>
  </w:num>
  <w:num w:numId="6" w16cid:durableId="2117283858">
    <w:abstractNumId w:val="1"/>
  </w:num>
  <w:num w:numId="7" w16cid:durableId="767888995">
    <w:abstractNumId w:val="4"/>
  </w:num>
  <w:num w:numId="8" w16cid:durableId="1771969129">
    <w:abstractNumId w:val="3"/>
  </w:num>
  <w:num w:numId="9" w16cid:durableId="2040205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5"/>
    <w:rsid w:val="0000329B"/>
    <w:rsid w:val="00023484"/>
    <w:rsid w:val="0004282D"/>
    <w:rsid w:val="000542BC"/>
    <w:rsid w:val="000D0701"/>
    <w:rsid w:val="000E617E"/>
    <w:rsid w:val="001304E5"/>
    <w:rsid w:val="001917DE"/>
    <w:rsid w:val="00192CB6"/>
    <w:rsid w:val="001A3E0C"/>
    <w:rsid w:val="001E47DA"/>
    <w:rsid w:val="00237869"/>
    <w:rsid w:val="00283974"/>
    <w:rsid w:val="002B7C47"/>
    <w:rsid w:val="002C0615"/>
    <w:rsid w:val="00332BFF"/>
    <w:rsid w:val="003766AA"/>
    <w:rsid w:val="003C58E8"/>
    <w:rsid w:val="003C7A93"/>
    <w:rsid w:val="003E15D0"/>
    <w:rsid w:val="0043225F"/>
    <w:rsid w:val="00482460"/>
    <w:rsid w:val="004C5E21"/>
    <w:rsid w:val="004C6959"/>
    <w:rsid w:val="005D3BC2"/>
    <w:rsid w:val="005E68D2"/>
    <w:rsid w:val="006109A8"/>
    <w:rsid w:val="0062037B"/>
    <w:rsid w:val="00636F59"/>
    <w:rsid w:val="00654343"/>
    <w:rsid w:val="006A51CD"/>
    <w:rsid w:val="006D1CC4"/>
    <w:rsid w:val="00716B8F"/>
    <w:rsid w:val="00744F81"/>
    <w:rsid w:val="00783376"/>
    <w:rsid w:val="00783B6C"/>
    <w:rsid w:val="00786A9B"/>
    <w:rsid w:val="007A22B9"/>
    <w:rsid w:val="007B7800"/>
    <w:rsid w:val="007C63F3"/>
    <w:rsid w:val="007E7658"/>
    <w:rsid w:val="007E7912"/>
    <w:rsid w:val="00824A91"/>
    <w:rsid w:val="00863002"/>
    <w:rsid w:val="008707D2"/>
    <w:rsid w:val="008871E3"/>
    <w:rsid w:val="008A3881"/>
    <w:rsid w:val="008A3E6C"/>
    <w:rsid w:val="008B1BDA"/>
    <w:rsid w:val="008C58B9"/>
    <w:rsid w:val="008F1BCF"/>
    <w:rsid w:val="008F243E"/>
    <w:rsid w:val="009475F4"/>
    <w:rsid w:val="009C69FD"/>
    <w:rsid w:val="009E6FD6"/>
    <w:rsid w:val="009F227D"/>
    <w:rsid w:val="009F649B"/>
    <w:rsid w:val="00A14D7B"/>
    <w:rsid w:val="00A41BE4"/>
    <w:rsid w:val="00A72FA8"/>
    <w:rsid w:val="00A75530"/>
    <w:rsid w:val="00A82590"/>
    <w:rsid w:val="00A841D5"/>
    <w:rsid w:val="00A9396F"/>
    <w:rsid w:val="00AB6665"/>
    <w:rsid w:val="00AC395E"/>
    <w:rsid w:val="00AE4DEA"/>
    <w:rsid w:val="00AF41C6"/>
    <w:rsid w:val="00AF4707"/>
    <w:rsid w:val="00AF6B67"/>
    <w:rsid w:val="00B01D1C"/>
    <w:rsid w:val="00B739BB"/>
    <w:rsid w:val="00B91EAB"/>
    <w:rsid w:val="00BC0A77"/>
    <w:rsid w:val="00BD6124"/>
    <w:rsid w:val="00BE3E54"/>
    <w:rsid w:val="00C47757"/>
    <w:rsid w:val="00CC13A1"/>
    <w:rsid w:val="00CC60BB"/>
    <w:rsid w:val="00CE2B14"/>
    <w:rsid w:val="00D336CF"/>
    <w:rsid w:val="00D34E14"/>
    <w:rsid w:val="00D83388"/>
    <w:rsid w:val="00DE12C3"/>
    <w:rsid w:val="00E13254"/>
    <w:rsid w:val="00E30E0E"/>
    <w:rsid w:val="00E61A4E"/>
    <w:rsid w:val="00E62968"/>
    <w:rsid w:val="00E714D2"/>
    <w:rsid w:val="00E71729"/>
    <w:rsid w:val="00EA031E"/>
    <w:rsid w:val="00ED7FFC"/>
    <w:rsid w:val="00F009F4"/>
    <w:rsid w:val="00F44AB3"/>
    <w:rsid w:val="00FB03C9"/>
    <w:rsid w:val="00FB346E"/>
    <w:rsid w:val="00FD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59EBA3"/>
  <w15:docId w15:val="{0405ED97-4D08-47C7-9049-285C690B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800"/>
    <w:pPr>
      <w:ind w:leftChars="400" w:left="840"/>
    </w:pPr>
  </w:style>
  <w:style w:type="paragraph" w:styleId="a4">
    <w:name w:val="header"/>
    <w:basedOn w:val="a"/>
    <w:link w:val="a5"/>
    <w:uiPriority w:val="99"/>
    <w:unhideWhenUsed/>
    <w:rsid w:val="00ED7FFC"/>
    <w:pPr>
      <w:tabs>
        <w:tab w:val="center" w:pos="4252"/>
        <w:tab w:val="right" w:pos="8504"/>
      </w:tabs>
      <w:snapToGrid w:val="0"/>
    </w:pPr>
  </w:style>
  <w:style w:type="character" w:customStyle="1" w:styleId="a5">
    <w:name w:val="ヘッダー (文字)"/>
    <w:basedOn w:val="a0"/>
    <w:link w:val="a4"/>
    <w:uiPriority w:val="99"/>
    <w:rsid w:val="00ED7FFC"/>
  </w:style>
  <w:style w:type="paragraph" w:styleId="a6">
    <w:name w:val="footer"/>
    <w:basedOn w:val="a"/>
    <w:link w:val="a7"/>
    <w:uiPriority w:val="99"/>
    <w:unhideWhenUsed/>
    <w:rsid w:val="00ED7FFC"/>
    <w:pPr>
      <w:tabs>
        <w:tab w:val="center" w:pos="4252"/>
        <w:tab w:val="right" w:pos="8504"/>
      </w:tabs>
      <w:snapToGrid w:val="0"/>
    </w:pPr>
  </w:style>
  <w:style w:type="character" w:customStyle="1" w:styleId="a7">
    <w:name w:val="フッター (文字)"/>
    <w:basedOn w:val="a0"/>
    <w:link w:val="a6"/>
    <w:uiPriority w:val="99"/>
    <w:rsid w:val="00ED7FFC"/>
  </w:style>
  <w:style w:type="paragraph" w:styleId="a8">
    <w:name w:val="Balloon Text"/>
    <w:basedOn w:val="a"/>
    <w:link w:val="a9"/>
    <w:uiPriority w:val="99"/>
    <w:semiHidden/>
    <w:unhideWhenUsed/>
    <w:rsid w:val="00783B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3B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4FFC4-49A0-4200-A92B-F12ED4C2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yashio</dc:creator>
  <cp:lastModifiedBy>八潮市611</cp:lastModifiedBy>
  <cp:revision>7</cp:revision>
  <cp:lastPrinted>2020-09-20T03:03:00Z</cp:lastPrinted>
  <dcterms:created xsi:type="dcterms:W3CDTF">2023-03-23T03:25:00Z</dcterms:created>
  <dcterms:modified xsi:type="dcterms:W3CDTF">2024-02-27T08:56:00Z</dcterms:modified>
</cp:coreProperties>
</file>